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002C51" w:color="auto" w:val="clear"/>
        <w:spacing w:after="0" w:before="0" w:line="300"/>
        <w:ind w:left="170" w:right="170"/>
      </w:pPr>
      <w:r>
        <w:rPr>
          <w:rFonts w:ascii="Calibri" w:cs="Calibri" w:eastAsia="Calibri" w:hAnsi="Calibri"/>
          <w:b/>
          <w:bCs/>
          <w:color w:val="E79AD6"/>
          <w:spacing w:val="40"/>
          <w:sz w:val="16"/>
          <w:szCs w:val="16"/>
        </w:rPr>
        <w:t xml:space="preserve">CORNERSTONE VOCATIONAL TRAINING</w:t>
      </w:r>
    </w:p>
    <w:p>
      <w:pPr>
        <w:shd w:fill="002C51" w:color="auto" w:val="clear"/>
        <w:spacing w:after="0" w:before="0" w:line="460"/>
        <w:ind w:left="170" w:right="170"/>
      </w:pPr>
      <w:r>
        <w:rPr>
          <w:rFonts w:ascii="Calibri" w:cs="Calibri" w:eastAsia="Calibri" w:hAnsi="Calibri"/>
          <w:b/>
          <w:bCs/>
          <w:color w:val="FFFFFF"/>
          <w:sz w:val="40"/>
          <w:szCs w:val="40"/>
        </w:rPr>
        <w:t xml:space="preserve">Construction Interview Questions</w:t>
      </w:r>
    </w:p>
    <w:p>
      <w:pPr>
        <w:shd w:fill="002C51" w:color="auto" w:val="clear"/>
        <w:spacing w:after="120" w:before="0" w:line="300"/>
        <w:ind w:left="170" w:right="170"/>
      </w:pPr>
      <w:r>
        <w:rPr>
          <w:rFonts w:ascii="Calibri" w:cs="Calibri" w:eastAsia="Calibri" w:hAnsi="Calibri"/>
          <w:color w:val="CDD8E3"/>
          <w:sz w:val="19"/>
          <w:szCs w:val="19"/>
        </w:rPr>
        <w:t xml:space="preserve">The questions you will actually be asked — and what the person asking is really checking.</w:t>
      </w:r>
    </w:p>
    <w:p>
      <w:pPr>
        <w:spacing w:after="140" w:before="0" w:line="276"/>
      </w:pPr>
      <w:r>
        <w:rPr>
          <w:rFonts w:ascii="Calibri" w:cs="Calibri" w:eastAsia="Calibri" w:hAnsi="Calibri"/>
          <w:b w:val="false"/>
          <w:bCs w:val="false"/>
          <w:i w:val="false"/>
          <w:iCs w:val="false"/>
          <w:color w:val="1A1A1A"/>
          <w:sz w:val="21"/>
          <w:szCs w:val="21"/>
        </w:rPr>
        <w:t xml:space="preserve">A trade interview is rarely a formal thing round a boardroom table. It is a phone call on a Tuesday afternoon, a chat in a site cabin with the kettle on, or twenty minutes in a portacabin before the person has to get back out on the job. Sometimes it is a practical test: here are the tools, show me.</w:t>
      </w:r>
    </w:p>
    <w:p>
      <w:pPr>
        <w:spacing w:after="160" w:before="0" w:line="276"/>
      </w:pPr>
      <w:r>
        <w:rPr>
          <w:rFonts w:ascii="Calibri" w:cs="Calibri" w:eastAsia="Calibri" w:hAnsi="Calibri"/>
          <w:b w:val="false"/>
          <w:bCs w:val="false"/>
          <w:i w:val="false"/>
          <w:iCs w:val="false"/>
          <w:color w:val="1A1A1A"/>
          <w:sz w:val="21"/>
          <w:szCs w:val="21"/>
        </w:rPr>
        <w:t xml:space="preserve">Whatever shape it takes, the person opposite you is working through four questions in their head: </w:t>
      </w:r>
      <w:r>
        <w:rPr>
          <w:rFonts w:ascii="Calibri" w:cs="Calibri" w:eastAsia="Calibri" w:hAnsi="Calibri"/>
          <w:b/>
          <w:bCs/>
          <w:i w:val="false"/>
          <w:iCs w:val="false"/>
          <w:color w:val="1A1A1A"/>
          <w:sz w:val="21"/>
          <w:szCs w:val="21"/>
        </w:rPr>
        <w:t xml:space="preserve">will you turn up? </w:t>
      </w:r>
      <w:r>
        <w:rPr>
          <w:rFonts w:ascii="Calibri" w:cs="Calibri" w:eastAsia="Calibri" w:hAnsi="Calibri"/>
          <w:b/>
          <w:bCs/>
          <w:i w:val="false"/>
          <w:iCs w:val="false"/>
          <w:color w:val="1A1A1A"/>
          <w:sz w:val="21"/>
          <w:szCs w:val="21"/>
        </w:rPr>
        <w:t xml:space="preserve">are you safe? </w:t>
      </w:r>
      <w:r>
        <w:rPr>
          <w:rFonts w:ascii="Calibri" w:cs="Calibri" w:eastAsia="Calibri" w:hAnsi="Calibri"/>
          <w:b/>
          <w:bCs/>
          <w:i w:val="false"/>
          <w:iCs w:val="false"/>
          <w:color w:val="1A1A1A"/>
          <w:sz w:val="21"/>
          <w:szCs w:val="21"/>
        </w:rPr>
        <w:t xml:space="preserve">can you actually do the work? </w:t>
      </w:r>
      <w:r>
        <w:rPr>
          <w:rFonts w:ascii="Calibri" w:cs="Calibri" w:eastAsia="Calibri" w:hAnsi="Calibri"/>
          <w:b/>
          <w:bCs/>
          <w:i w:val="false"/>
          <w:iCs w:val="false"/>
          <w:color w:val="1A1A1A"/>
          <w:sz w:val="21"/>
          <w:szCs w:val="21"/>
        </w:rPr>
        <w:t xml:space="preserve">and will the crew put up with you? </w:t>
      </w:r>
      <w:r>
        <w:rPr>
          <w:rFonts w:ascii="Calibri" w:cs="Calibri" w:eastAsia="Calibri" w:hAnsi="Calibri"/>
          <w:b w:val="false"/>
          <w:bCs w:val="false"/>
          <w:i w:val="false"/>
          <w:iCs w:val="false"/>
          <w:color w:val="1A1A1A"/>
          <w:sz w:val="21"/>
          <w:szCs w:val="21"/>
        </w:rPr>
        <w:t xml:space="preserve">Nearly every question below is one of those four in disguise. Answer the real question and you will do well.</w:t>
      </w:r>
    </w:p>
    <w:p>
      <w:pPr>
        <w:pStyle w:val="Heading2"/>
        <w:pBdr>
          <w:bottom w:val="single" w:color="CDD8E3" w:sz="6" w:space="6"/>
        </w:pBdr>
        <w:spacing w:after="100" w:before="80"/>
      </w:pPr>
      <w:r>
        <w:rPr>
          <w:rFonts w:ascii="Calibri" w:cs="Calibri" w:eastAsia="Calibri" w:hAnsi="Calibri"/>
          <w:b/>
          <w:bCs/>
          <w:color w:val="002C51"/>
          <w:sz w:val="26"/>
          <w:szCs w:val="26"/>
        </w:rPr>
        <w:t xml:space="preserve">Before you go</w:t>
      </w:r>
    </w:p>
    <w:p>
      <w:pPr>
        <w:pStyle w:val="ListParagraph"/>
        <w:numPr>
          <w:ilvl w:val="0"/>
          <w:numId w:val="2"/>
        </w:numPr>
        <w:spacing w:after="60" w:before="0" w:line="276"/>
      </w:pPr>
      <w:r>
        <w:rPr>
          <w:rFonts w:ascii="Calibri" w:cs="Calibri" w:eastAsia="Calibri" w:hAnsi="Calibri"/>
          <w:color w:val="1A1A1A"/>
          <w:sz w:val="21"/>
          <w:szCs w:val="21"/>
        </w:rPr>
        <w:t xml:space="preserve">Find out exactly where you are going and who you are asking for. Site addresses and gate entrances are not always the same thing.</w:t>
      </w:r>
    </w:p>
    <w:p>
      <w:pPr>
        <w:pStyle w:val="ListParagraph"/>
        <w:numPr>
          <w:ilvl w:val="0"/>
          <w:numId w:val="2"/>
        </w:numPr>
        <w:spacing w:after="60" w:before="0" w:line="276"/>
      </w:pPr>
      <w:r>
        <w:rPr>
          <w:rFonts w:ascii="Calibri" w:cs="Calibri" w:eastAsia="Calibri" w:hAnsi="Calibri"/>
          <w:color w:val="1A1A1A"/>
          <w:sz w:val="21"/>
          <w:szCs w:val="21"/>
        </w:rPr>
        <w:t xml:space="preserve">Take your CSCS card (or have it open in the My CSCS app), photo ID, your National Insurance number, and your tickets. If it is a start-on-Monday conversation, take your bank details and, if you are self-employed, your UTR and insurance documents too.</w:t>
      </w:r>
    </w:p>
    <w:p>
      <w:pPr>
        <w:pStyle w:val="ListParagraph"/>
        <w:numPr>
          <w:ilvl w:val="0"/>
          <w:numId w:val="2"/>
        </w:numPr>
        <w:spacing w:after="60" w:before="0" w:line="276"/>
      </w:pPr>
      <w:r>
        <w:rPr>
          <w:rFonts w:ascii="Calibri" w:cs="Calibri" w:eastAsia="Calibri" w:hAnsi="Calibri"/>
          <w:color w:val="1A1A1A"/>
          <w:sz w:val="21"/>
          <w:szCs w:val="21"/>
        </w:rPr>
        <w:t xml:space="preserve">Take a copy of your CV, even if you emailed it. The person interviewing you often has not seen it.</w:t>
      </w:r>
    </w:p>
    <w:p>
      <w:pPr>
        <w:pStyle w:val="ListParagraph"/>
        <w:numPr>
          <w:ilvl w:val="0"/>
          <w:numId w:val="2"/>
        </w:numPr>
        <w:spacing w:after="60" w:before="0" w:line="276"/>
      </w:pPr>
      <w:r>
        <w:rPr>
          <w:rFonts w:ascii="Calibri" w:cs="Calibri" w:eastAsia="Calibri" w:hAnsi="Calibri"/>
          <w:color w:val="1A1A1A"/>
          <w:sz w:val="21"/>
          <w:szCs w:val="21"/>
        </w:rPr>
        <w:t xml:space="preserve">Look the firm up. Five minutes on their website and their Facebook page will tell you what work they do and who their customers are. Being able to say "I saw you did the re-roof at..." puts you ahead of most people who walk in.</w:t>
      </w:r>
    </w:p>
    <w:p>
      <w:pPr>
        <w:pStyle w:val="ListParagraph"/>
        <w:numPr>
          <w:ilvl w:val="0"/>
          <w:numId w:val="2"/>
        </w:numPr>
        <w:spacing w:after="60" w:before="0" w:line="276"/>
      </w:pPr>
      <w:r>
        <w:rPr>
          <w:rFonts w:ascii="Calibri" w:cs="Calibri" w:eastAsia="Calibri" w:hAnsi="Calibri"/>
          <w:color w:val="1A1A1A"/>
          <w:sz w:val="21"/>
          <w:szCs w:val="21"/>
        </w:rPr>
        <w:t xml:space="preserve">Dress like you would for the first day, not for a wedding. Clean work clothes or smart casual, sensible boots. If there is any chance of going out on site, take your own PPE.</w:t>
      </w:r>
    </w:p>
    <w:p>
      <w:pPr>
        <w:pStyle w:val="ListParagraph"/>
        <w:numPr>
          <w:ilvl w:val="0"/>
          <w:numId w:val="2"/>
        </w:numPr>
        <w:spacing w:after="60" w:before="0" w:line="276"/>
      </w:pPr>
      <w:r>
        <w:rPr>
          <w:rFonts w:ascii="Calibri" w:cs="Calibri" w:eastAsia="Calibri" w:hAnsi="Calibri"/>
          <w:color w:val="1A1A1A"/>
          <w:sz w:val="21"/>
          <w:szCs w:val="21"/>
        </w:rPr>
        <w:t xml:space="preserve">Have three examples ready in your head: a job you are proud of, a problem you sorted out, and a time you stopped work because something was not safe. Most questions can be answered with one of them.</w:t>
      </w:r>
    </w:p>
    <w:tbl>
      <w:tblPr>
        <w:tblW w:type="dxa" w:w="9360"/>
        <w:tblBorders>
          <w:top w:val="single" w:color="EEF2F6" w:sz="2"/>
          <w:left w:val="single" w:color="002C51" w:sz="18"/>
          <w:bottom w:val="single" w:color="EEF2F6" w:sz="2"/>
          <w:right w:val="single" w:color="EEF2F6" w:sz="2"/>
          <w:insideH w:val="none" w:color="auto" w:sz="0"/>
          <w:insideV w:val="none" w:color="auto" w:sz="0"/>
        </w:tblBorders>
      </w:tblPr>
      <w:tblGrid>
        <w:gridCol w:w="9360"/>
      </w:tblGrid>
      <w:tr>
        <w:tc>
          <w:tcPr>
            <w:tcW w:type="dxa" w:w="9360"/>
            <w:shd w:fill="EEF2F6" w:color="auto" w:val="clear"/>
            <w:tcMar>
              <w:top w:type="dxa" w:w="120"/>
              <w:left w:type="dxa" w:w="200"/>
              <w:bottom w:type="dxa" w:w="120"/>
              <w:right w:type="dxa" w:w="200"/>
            </w:tcMar>
          </w:tcPr>
          <w:p>
            <w:pPr>
              <w:spacing w:after="60" w:before="40"/>
            </w:pPr>
            <w:r>
              <w:rPr>
                <w:rFonts w:ascii="Calibri" w:cs="Calibri" w:eastAsia="Calibri" w:hAnsi="Calibri"/>
                <w:b/>
                <w:bCs/>
                <w:color w:val="002C51"/>
                <w:sz w:val="21"/>
                <w:szCs w:val="21"/>
              </w:rPr>
              <w:t xml:space="preserve">If it is a phone interview</w:t>
            </w:r>
          </w:p>
          <w:p>
            <w:pPr>
              <w:spacing w:after="40" w:before="0" w:line="264"/>
            </w:pPr>
            <w:r>
              <w:rPr>
                <w:rFonts w:ascii="Calibri" w:cs="Calibri" w:eastAsia="Calibri" w:hAnsi="Calibri"/>
                <w:color w:val="1A1A1A"/>
                <w:sz w:val="20"/>
                <w:szCs w:val="20"/>
              </w:rPr>
              <w:t xml:space="preserve">Take the call somewhere quiet, standing up. Have your CV and this sheet in front of you. Do not take it while you are driving or on a roof — ask to ring back in ten minutes; no reasonable employer minds, and it is a better answer than a bad line and half your attention.</w:t>
            </w:r>
          </w:p>
        </w:tc>
      </w:tr>
    </w:tbl>
    <w:tbl>
      <w:tblPr>
        <w:tblW w:type="dxa" w:w="9360"/>
        <w:tblBorders>
          <w:top w:val="single" w:color="F7EEF5" w:sz="2"/>
          <w:left w:val="single" w:color="981F88" w:sz="18"/>
          <w:bottom w:val="single" w:color="F7EEF5" w:sz="2"/>
          <w:right w:val="single" w:color="F7EEF5" w:sz="2"/>
          <w:insideH w:val="none" w:color="auto" w:sz="0"/>
          <w:insideV w:val="none" w:color="auto" w:sz="0"/>
        </w:tblBorders>
      </w:tblPr>
      <w:tblGrid>
        <w:gridCol w:w="9360"/>
      </w:tblGrid>
      <w:tr>
        <w:tc>
          <w:tcPr>
            <w:tcW w:type="dxa" w:w="9360"/>
            <w:shd w:fill="F7EEF5" w:color="auto" w:val="clear"/>
            <w:tcMar>
              <w:top w:type="dxa" w:w="120"/>
              <w:left w:type="dxa" w:w="200"/>
              <w:bottom w:type="dxa" w:w="120"/>
              <w:right w:type="dxa" w:w="200"/>
            </w:tcMar>
          </w:tcPr>
          <w:p>
            <w:pPr>
              <w:spacing w:after="60" w:before="40"/>
            </w:pPr>
            <w:r>
              <w:rPr>
                <w:rFonts w:ascii="Calibri" w:cs="Calibri" w:eastAsia="Calibri" w:hAnsi="Calibri"/>
                <w:b/>
                <w:bCs/>
                <w:color w:val="981F88"/>
                <w:sz w:val="21"/>
                <w:szCs w:val="21"/>
              </w:rPr>
              <w:t xml:space="preserve">If there is a practical test</w:t>
            </w:r>
          </w:p>
          <w:p>
            <w:pPr>
              <w:spacing w:after="40" w:before="0" w:line="264"/>
            </w:pPr>
            <w:r>
              <w:rPr>
                <w:rFonts w:ascii="Calibri" w:cs="Calibri" w:eastAsia="Calibri" w:hAnsi="Calibri"/>
                <w:color w:val="1A1A1A"/>
                <w:sz w:val="20"/>
                <w:szCs w:val="20"/>
              </w:rPr>
              <w:t xml:space="preserve">Plenty of firms will hand you a tool and ask you to show them. They are watching how you set up and how you work as much as the finished item: do you check the tool, do you measure twice, do you keep your area tidy, do you wear the right PPE without being told, do you ask when you are unsure. Take your time. Rushing a trade test is how good tradespeople fail them.</w:t>
            </w:r>
          </w:p>
        </w:tc>
      </w:tr>
    </w:tbl>
    <w:p>
      <w:r>
        <w:br w:type="page"/>
      </w:r>
    </w:p>
    <w:p>
      <w:pPr>
        <w:pStyle w:val="Heading2"/>
        <w:pBdr>
          <w:bottom w:val="single" w:color="CDD8E3" w:sz="6" w:space="6"/>
        </w:pBdr>
        <w:spacing w:after="100" w:before="0"/>
      </w:pPr>
      <w:r>
        <w:rPr>
          <w:rFonts w:ascii="Calibri" w:cs="Calibri" w:eastAsia="Calibri" w:hAnsi="Calibri"/>
          <w:b/>
          <w:bCs/>
          <w:color w:val="002C51"/>
          <w:sz w:val="26"/>
          <w:szCs w:val="26"/>
        </w:rPr>
        <w:t xml:space="preserve">Section 1 — Opening questions</w:t>
      </w:r>
    </w:p>
    <w:p>
      <w:pPr>
        <w:spacing w:after="40" w:before="0" w:line="276"/>
      </w:pPr>
      <w:r>
        <w:rPr>
          <w:rFonts w:ascii="Calibri" w:cs="Calibri" w:eastAsia="Calibri" w:hAnsi="Calibri"/>
          <w:b w:val="false"/>
          <w:bCs w:val="false"/>
          <w:i/>
          <w:iCs/>
          <w:color w:val="5A6B7B"/>
          <w:sz w:val="19"/>
          <w:szCs w:val="19"/>
        </w:rPr>
        <w:t xml:space="preserve">These set the tone. They are easy marks if you have thought about them, and awkward if you have not.</w:t>
      </w:r>
    </w:p>
    <w:p>
      <w:pPr>
        <w:spacing w:after="60" w:before="240"/>
      </w:pPr>
      <w:r>
        <w:rPr>
          <w:rFonts w:ascii="Calibri" w:cs="Calibri" w:eastAsia="Calibri" w:hAnsi="Calibri"/>
          <w:b/>
          <w:bCs/>
          <w:i w:val="false"/>
          <w:iCs w:val="false"/>
          <w:color w:val="981F88"/>
          <w:sz w:val="22"/>
          <w:szCs w:val="22"/>
        </w:rPr>
        <w:t xml:space="preserve">1.  </w:t>
      </w:r>
      <w:r>
        <w:rPr>
          <w:rFonts w:ascii="Calibri" w:cs="Calibri" w:eastAsia="Calibri" w:hAnsi="Calibri"/>
          <w:b/>
          <w:bCs/>
          <w:i w:val="false"/>
          <w:iCs w:val="false"/>
          <w:color w:val="002C51"/>
          <w:sz w:val="22"/>
          <w:szCs w:val="22"/>
        </w:rPr>
        <w:t xml:space="preserve">“Tell me about yourself.”</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Can you hold a conversation, and does what you say match what is on your CV?</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Sixty to ninety seconds, no more. What you are, how long you have done it, what you are doing now, and what you are looking for.</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Start with the trade, not your childhood. "I am a roofer, three years on domestic re-roofs, just finished my solar PV training."</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Finish by pointing at them: "...which is why I wanted to talk to you."</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spacing w:after="60" w:before="240"/>
      </w:pPr>
      <w:r>
        <w:rPr>
          <w:rFonts w:ascii="Calibri" w:cs="Calibri" w:eastAsia="Calibri" w:hAnsi="Calibri"/>
          <w:b/>
          <w:bCs/>
          <w:i w:val="false"/>
          <w:iCs w:val="false"/>
          <w:color w:val="981F88"/>
          <w:sz w:val="22"/>
          <w:szCs w:val="22"/>
        </w:rPr>
        <w:t xml:space="preserve">2.  </w:t>
      </w:r>
      <w:r>
        <w:rPr>
          <w:rFonts w:ascii="Calibri" w:cs="Calibri" w:eastAsia="Calibri" w:hAnsi="Calibri"/>
          <w:b/>
          <w:bCs/>
          <w:i w:val="false"/>
          <w:iCs w:val="false"/>
          <w:color w:val="002C51"/>
          <w:sz w:val="22"/>
          <w:szCs w:val="22"/>
        </w:rPr>
        <w:t xml:space="preserve">“Why do you want to work for us?”</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Have you bothered to look us up, or are you ringing everyone in the phone book?</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Something specific about the firm — the type of work, the area they cover, a job you have seen.</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What you want from it: steady work, a trade you can finish your NVQ in, a chance to get on the tools properly.</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spacing w:after="60" w:before="240"/>
      </w:pPr>
      <w:r>
        <w:rPr>
          <w:rFonts w:ascii="Calibri" w:cs="Calibri" w:eastAsia="Calibri" w:hAnsi="Calibri"/>
          <w:b/>
          <w:bCs/>
          <w:i w:val="false"/>
          <w:iCs w:val="false"/>
          <w:color w:val="981F88"/>
          <w:sz w:val="22"/>
          <w:szCs w:val="22"/>
        </w:rPr>
        <w:t xml:space="preserve">3.  </w:t>
      </w:r>
      <w:r>
        <w:rPr>
          <w:rFonts w:ascii="Calibri" w:cs="Calibri" w:eastAsia="Calibri" w:hAnsi="Calibri"/>
          <w:b/>
          <w:bCs/>
          <w:i w:val="false"/>
          <w:iCs w:val="false"/>
          <w:color w:val="002C51"/>
          <w:sz w:val="22"/>
          <w:szCs w:val="22"/>
        </w:rPr>
        <w:t xml:space="preserve">“What do you know about the work we do?”</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Same question again, harder. Most people cannot answer it.</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Name the sectors — domestic, commercial, social housing, new build, refurb.</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If you genuinely do not know, say so and ask them. That is much better than guessing wrong.</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spacing w:after="60" w:before="240"/>
      </w:pPr>
      <w:r>
        <w:rPr>
          <w:rFonts w:ascii="Calibri" w:cs="Calibri" w:eastAsia="Calibri" w:hAnsi="Calibri"/>
          <w:b/>
          <w:bCs/>
          <w:i w:val="false"/>
          <w:iCs w:val="false"/>
          <w:color w:val="981F88"/>
          <w:sz w:val="22"/>
          <w:szCs w:val="22"/>
        </w:rPr>
        <w:t xml:space="preserve">4.  </w:t>
      </w:r>
      <w:r>
        <w:rPr>
          <w:rFonts w:ascii="Calibri" w:cs="Calibri" w:eastAsia="Calibri" w:hAnsi="Calibri"/>
          <w:b/>
          <w:bCs/>
          <w:i w:val="false"/>
          <w:iCs w:val="false"/>
          <w:color w:val="002C51"/>
          <w:sz w:val="22"/>
          <w:szCs w:val="22"/>
        </w:rPr>
        <w:t xml:space="preserve">“Why are you leaving where you are? / What is the gap on your CV?”</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Are you going to be a problem, and are you honest?</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Keep it short, factual and forward-looking. "The work dried up after Christmas." "I wanted to get onto bigger jobs."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Never run down a previous employer, however justified. It tells them how you will talk about them.</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If you were out of work, say what you did with the time — training, tickets, anything.</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Style w:val="Heading2"/>
        <w:pBdr>
          <w:bottom w:val="single" w:color="CDD8E3" w:sz="6" w:space="6"/>
        </w:pBdr>
        <w:spacing w:after="100" w:before="320"/>
      </w:pPr>
      <w:r>
        <w:rPr>
          <w:rFonts w:ascii="Calibri" w:cs="Calibri" w:eastAsia="Calibri" w:hAnsi="Calibri"/>
          <w:b/>
          <w:bCs/>
          <w:color w:val="002C51"/>
          <w:sz w:val="26"/>
          <w:szCs w:val="26"/>
        </w:rPr>
        <w:t xml:space="preserve">Section 2 — Your trade and your experience</w:t>
      </w:r>
    </w:p>
    <w:p>
      <w:pPr>
        <w:spacing w:after="60" w:before="240"/>
      </w:pPr>
      <w:r>
        <w:rPr>
          <w:rFonts w:ascii="Calibri" w:cs="Calibri" w:eastAsia="Calibri" w:hAnsi="Calibri"/>
          <w:b/>
          <w:bCs/>
          <w:i w:val="false"/>
          <w:iCs w:val="false"/>
          <w:color w:val="981F88"/>
          <w:sz w:val="22"/>
          <w:szCs w:val="22"/>
        </w:rPr>
        <w:t xml:space="preserve">5.  </w:t>
      </w:r>
      <w:r>
        <w:rPr>
          <w:rFonts w:ascii="Calibri" w:cs="Calibri" w:eastAsia="Calibri" w:hAnsi="Calibri"/>
          <w:b/>
          <w:bCs/>
          <w:i w:val="false"/>
          <w:iCs w:val="false"/>
          <w:color w:val="002C51"/>
          <w:sz w:val="22"/>
          <w:szCs w:val="22"/>
        </w:rPr>
        <w:t xml:space="preserve">“Talk me through a job you have done, start to finish.”</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Do you understand the whole sequence of the work, or have you only ever done one bit of it?</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Pick a real job. Set-up and access, what you did in what order, what went wrong, how you finished and left it.</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Use the proper names for materials and systems. This is where a tradesperson is recognised.</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spacing w:after="60" w:before="240"/>
      </w:pPr>
      <w:r>
        <w:rPr>
          <w:rFonts w:ascii="Calibri" w:cs="Calibri" w:eastAsia="Calibri" w:hAnsi="Calibri"/>
          <w:b/>
          <w:bCs/>
          <w:i w:val="false"/>
          <w:iCs w:val="false"/>
          <w:color w:val="981F88"/>
          <w:sz w:val="22"/>
          <w:szCs w:val="22"/>
        </w:rPr>
        <w:t xml:space="preserve">6.  </w:t>
      </w:r>
      <w:r>
        <w:rPr>
          <w:rFonts w:ascii="Calibri" w:cs="Calibri" w:eastAsia="Calibri" w:hAnsi="Calibri"/>
          <w:b/>
          <w:bCs/>
          <w:i w:val="false"/>
          <w:iCs w:val="false"/>
          <w:color w:val="002C51"/>
          <w:sz w:val="22"/>
          <w:szCs w:val="22"/>
        </w:rPr>
        <w:t xml:space="preserve">“What is the biggest job you have worked on, and what was your part in it?”</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Are you comfortable on a bigger site, with inductions, permits and other trades around you?</w:t>
      </w:r>
    </w:p>
    <w:p>
      <w:pPr>
        <w:spacing w:after="60" w:before="240"/>
      </w:pPr>
      <w:r>
        <w:rPr>
          <w:rFonts w:ascii="Calibri" w:cs="Calibri" w:eastAsia="Calibri" w:hAnsi="Calibri"/>
          <w:b/>
          <w:bCs/>
          <w:i w:val="false"/>
          <w:iCs w:val="false"/>
          <w:color w:val="981F88"/>
          <w:sz w:val="22"/>
          <w:szCs w:val="22"/>
        </w:rPr>
        <w:t xml:space="preserve">7.  </w:t>
      </w:r>
      <w:r>
        <w:rPr>
          <w:rFonts w:ascii="Calibri" w:cs="Calibri" w:eastAsia="Calibri" w:hAnsi="Calibri"/>
          <w:b/>
          <w:bCs/>
          <w:i w:val="false"/>
          <w:iCs w:val="false"/>
          <w:color w:val="002C51"/>
          <w:sz w:val="22"/>
          <w:szCs w:val="22"/>
        </w:rPr>
        <w:t xml:space="preserve">“What tools do you own?”</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Can you start on Monday without them buying you anything?</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Be straight about it. Say what you own, what you would need, and whether you have transport for them.</w:t>
      </w:r>
    </w:p>
    <w:p>
      <w:pPr>
        <w:spacing w:after="60" w:before="240"/>
      </w:pPr>
      <w:r>
        <w:rPr>
          <w:rFonts w:ascii="Calibri" w:cs="Calibri" w:eastAsia="Calibri" w:hAnsi="Calibri"/>
          <w:b/>
          <w:bCs/>
          <w:i w:val="false"/>
          <w:iCs w:val="false"/>
          <w:color w:val="981F88"/>
          <w:sz w:val="22"/>
          <w:szCs w:val="22"/>
        </w:rPr>
        <w:t xml:space="preserve">8.  </w:t>
      </w:r>
      <w:r>
        <w:rPr>
          <w:rFonts w:ascii="Calibri" w:cs="Calibri" w:eastAsia="Calibri" w:hAnsi="Calibri"/>
          <w:b/>
          <w:bCs/>
          <w:i w:val="false"/>
          <w:iCs w:val="false"/>
          <w:color w:val="002C51"/>
          <w:sz w:val="22"/>
          <w:szCs w:val="22"/>
        </w:rPr>
        <w:t xml:space="preserve">“Can you set out from a drawing?”</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Can you be left alone on a task, or does someone have to stand over you?</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Say honestly what level you are at. "I can work from a drawing for first fix; I have not done setting out on a new build."</w:t>
      </w:r>
    </w:p>
    <w:p>
      <w:pPr>
        <w:spacing w:after="60" w:before="240"/>
      </w:pPr>
      <w:r>
        <w:rPr>
          <w:rFonts w:ascii="Calibri" w:cs="Calibri" w:eastAsia="Calibri" w:hAnsi="Calibri"/>
          <w:b/>
          <w:bCs/>
          <w:i w:val="false"/>
          <w:iCs w:val="false"/>
          <w:color w:val="981F88"/>
          <w:sz w:val="22"/>
          <w:szCs w:val="22"/>
        </w:rPr>
        <w:t xml:space="preserve">9.  </w:t>
      </w:r>
      <w:r>
        <w:rPr>
          <w:rFonts w:ascii="Calibri" w:cs="Calibri" w:eastAsia="Calibri" w:hAnsi="Calibri"/>
          <w:b/>
          <w:bCs/>
          <w:i w:val="false"/>
          <w:iCs w:val="false"/>
          <w:color w:val="002C51"/>
          <w:sz w:val="22"/>
          <w:szCs w:val="22"/>
        </w:rPr>
        <w:t xml:space="preserve">“What would you do if the materials on site were wrong, short, or damaged?”</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Will you crack on and make a mess of it, or stop and communicate?</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Stop, check the drawing or the spec, tell the supervisor, and agree what to do — in that order.</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The wrong answer is "make it fit".</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spacing w:after="60" w:before="240"/>
      </w:pPr>
      <w:r>
        <w:rPr>
          <w:rFonts w:ascii="Calibri" w:cs="Calibri" w:eastAsia="Calibri" w:hAnsi="Calibri"/>
          <w:b/>
          <w:bCs/>
          <w:i w:val="false"/>
          <w:iCs w:val="false"/>
          <w:color w:val="981F88"/>
          <w:sz w:val="22"/>
          <w:szCs w:val="22"/>
        </w:rPr>
        <w:t xml:space="preserve">10.  </w:t>
      </w:r>
      <w:r>
        <w:rPr>
          <w:rFonts w:ascii="Calibri" w:cs="Calibri" w:eastAsia="Calibri" w:hAnsi="Calibri"/>
          <w:b/>
          <w:bCs/>
          <w:i w:val="false"/>
          <w:iCs w:val="false"/>
          <w:color w:val="002C51"/>
          <w:sz w:val="22"/>
          <w:szCs w:val="22"/>
        </w:rPr>
        <w:t xml:space="preserve">“How do you make sure your work passes an inspection?”</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Do you check your own work, or do you leave that to someone else?</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Working to the spec and the manufacturer's instructions, checking as you go rather than at the end, and putting your hand up early if something is not right.</w:t>
      </w:r>
    </w:p>
    <w:p>
      <w:pPr>
        <w:spacing w:after="60" w:before="240"/>
      </w:pPr>
      <w:r>
        <w:rPr>
          <w:rFonts w:ascii="Calibri" w:cs="Calibri" w:eastAsia="Calibri" w:hAnsi="Calibri"/>
          <w:b/>
          <w:bCs/>
          <w:i w:val="false"/>
          <w:iCs w:val="false"/>
          <w:color w:val="981F88"/>
          <w:sz w:val="22"/>
          <w:szCs w:val="22"/>
        </w:rPr>
        <w:t xml:space="preserve">11.  </w:t>
      </w:r>
      <w:r>
        <w:rPr>
          <w:rFonts w:ascii="Calibri" w:cs="Calibri" w:eastAsia="Calibri" w:hAnsi="Calibri"/>
          <w:b/>
          <w:bCs/>
          <w:i w:val="false"/>
          <w:iCs w:val="false"/>
          <w:color w:val="002C51"/>
          <w:sz w:val="22"/>
          <w:szCs w:val="22"/>
        </w:rPr>
        <w:t xml:space="preserve">“Is there anything you are not confident doing yet?”</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Are you honest? The interviewer almost always knows the answer already.</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Name something real, then say what you are doing about it. Nobody believes "nothing".</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Claiming a skill you do not have is the fastest way to lose a job in the trades — you will be found out on day two.</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Style w:val="Heading2"/>
        <w:pBdr>
          <w:bottom w:val="single" w:color="CDD8E3" w:sz="6" w:space="6"/>
        </w:pBdr>
        <w:spacing w:after="100" w:before="320"/>
      </w:pPr>
      <w:r>
        <w:rPr>
          <w:rFonts w:ascii="Calibri" w:cs="Calibri" w:eastAsia="Calibri" w:hAnsi="Calibri"/>
          <w:b/>
          <w:bCs/>
          <w:color w:val="002C51"/>
          <w:sz w:val="26"/>
          <w:szCs w:val="26"/>
        </w:rPr>
        <w:t xml:space="preserve">Section 3 — Health and safety</w:t>
      </w:r>
    </w:p>
    <w:p>
      <w:pPr>
        <w:spacing w:after="40" w:before="0" w:line="276"/>
      </w:pPr>
      <w:r>
        <w:rPr>
          <w:rFonts w:ascii="Calibri" w:cs="Calibri" w:eastAsia="Calibri" w:hAnsi="Calibri"/>
          <w:b w:val="false"/>
          <w:bCs w:val="false"/>
          <w:i/>
          <w:iCs/>
          <w:color w:val="5A6B7B"/>
          <w:sz w:val="19"/>
          <w:szCs w:val="19"/>
        </w:rPr>
        <w:t xml:space="preserve">These are the questions that decide it. A firm can teach you a skill; it cannot risk you on site. Answer them like someone who takes it seriously, because they are listening for exactly that.</w:t>
      </w:r>
    </w:p>
    <w:p>
      <w:pPr>
        <w:spacing w:after="60" w:before="240"/>
      </w:pPr>
      <w:r>
        <w:rPr>
          <w:rFonts w:ascii="Calibri" w:cs="Calibri" w:eastAsia="Calibri" w:hAnsi="Calibri"/>
          <w:b/>
          <w:bCs/>
          <w:i w:val="false"/>
          <w:iCs w:val="false"/>
          <w:color w:val="981F88"/>
          <w:sz w:val="22"/>
          <w:szCs w:val="22"/>
        </w:rPr>
        <w:t xml:space="preserve">12.  </w:t>
      </w:r>
      <w:r>
        <w:rPr>
          <w:rFonts w:ascii="Calibri" w:cs="Calibri" w:eastAsia="Calibri" w:hAnsi="Calibri"/>
          <w:b/>
          <w:bCs/>
          <w:i w:val="false"/>
          <w:iCs w:val="false"/>
          <w:color w:val="002C51"/>
          <w:sz w:val="22"/>
          <w:szCs w:val="22"/>
        </w:rPr>
        <w:t xml:space="preserve">“What CSCS card do you hold, and when does it expire?”</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Can you get through the gate on Monday morning?</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Know the card type and the expiry date off the top of your head.</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If it has run out or you have not got one, say what you are doing about it and when it will be sorted.</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spacing w:after="60" w:before="240"/>
      </w:pPr>
      <w:r>
        <w:rPr>
          <w:rFonts w:ascii="Calibri" w:cs="Calibri" w:eastAsia="Calibri" w:hAnsi="Calibri"/>
          <w:b/>
          <w:bCs/>
          <w:i w:val="false"/>
          <w:iCs w:val="false"/>
          <w:color w:val="981F88"/>
          <w:sz w:val="22"/>
          <w:szCs w:val="22"/>
        </w:rPr>
        <w:t xml:space="preserve">13.  </w:t>
      </w:r>
      <w:r>
        <w:rPr>
          <w:rFonts w:ascii="Calibri" w:cs="Calibri" w:eastAsia="Calibri" w:hAnsi="Calibri"/>
          <w:b/>
          <w:bCs/>
          <w:i w:val="false"/>
          <w:iCs w:val="false"/>
          <w:color w:val="002C51"/>
          <w:sz w:val="22"/>
          <w:szCs w:val="22"/>
        </w:rPr>
        <w:t xml:space="preserve">“What PPE do you turn up with?”</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Do you know the basics, and do you own them?</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Hard hat, safety boots, hi-vis, gloves, eye protection, ear defenders. Say what else the job needs — harness, dust mask or respirator, knee pads.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If the site issues PPE, you still turn up with boots and hi-vis.</w:t>
      </w:r>
    </w:p>
    <w:p>
      <w:pPr>
        <w:spacing w:after="60" w:before="240"/>
      </w:pPr>
      <w:r>
        <w:rPr>
          <w:rFonts w:ascii="Calibri" w:cs="Calibri" w:eastAsia="Calibri" w:hAnsi="Calibri"/>
          <w:b/>
          <w:bCs/>
          <w:i w:val="false"/>
          <w:iCs w:val="false"/>
          <w:color w:val="981F88"/>
          <w:sz w:val="22"/>
          <w:szCs w:val="22"/>
        </w:rPr>
        <w:t xml:space="preserve">14.  </w:t>
      </w:r>
      <w:r>
        <w:rPr>
          <w:rFonts w:ascii="Calibri" w:cs="Calibri" w:eastAsia="Calibri" w:hAnsi="Calibri"/>
          <w:b/>
          <w:bCs/>
          <w:i w:val="false"/>
          <w:iCs w:val="false"/>
          <w:color w:val="002C51"/>
          <w:sz w:val="22"/>
          <w:szCs w:val="22"/>
        </w:rPr>
        <w:t xml:space="preserve">“You are asked to work off a scaffold and there is no handrail on one lift. What do you do?”</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Will you say something, or will you get on with it because you want to look keen?</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You do not go on it. You tell the supervisor or the scaffold contractor, and you do something else until it is put right.</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Say who you would report it to. Knowing the chain matters as much as knowing it is wrong.</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spacing w:after="60" w:before="240"/>
      </w:pPr>
      <w:r>
        <w:rPr>
          <w:rFonts w:ascii="Calibri" w:cs="Calibri" w:eastAsia="Calibri" w:hAnsi="Calibri"/>
          <w:b/>
          <w:bCs/>
          <w:i w:val="false"/>
          <w:iCs w:val="false"/>
          <w:color w:val="981F88"/>
          <w:sz w:val="22"/>
          <w:szCs w:val="22"/>
        </w:rPr>
        <w:t xml:space="preserve">15.  </w:t>
      </w:r>
      <w:r>
        <w:rPr>
          <w:rFonts w:ascii="Calibri" w:cs="Calibri" w:eastAsia="Calibri" w:hAnsi="Calibri"/>
          <w:b/>
          <w:bCs/>
          <w:i w:val="false"/>
          <w:iCs w:val="false"/>
          <w:color w:val="002C51"/>
          <w:sz w:val="22"/>
          <w:szCs w:val="22"/>
        </w:rPr>
        <w:t xml:space="preserve">“What is a RAMS, and have you worked to one?”</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Do you know what the paperwork is for, or do you just sign it?</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Risk assessment and method statement — what could go wrong, and the agreed way of doing the job so it does not.</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Say that you read it, that you have queried one before if you have, and that you would speak up if the job on the ground did not match it.</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spacing w:after="60" w:before="240"/>
      </w:pPr>
      <w:r>
        <w:rPr>
          <w:rFonts w:ascii="Calibri" w:cs="Calibri" w:eastAsia="Calibri" w:hAnsi="Calibri"/>
          <w:b/>
          <w:bCs/>
          <w:i w:val="false"/>
          <w:iCs w:val="false"/>
          <w:color w:val="981F88"/>
          <w:sz w:val="22"/>
          <w:szCs w:val="22"/>
        </w:rPr>
        <w:t xml:space="preserve">16.  </w:t>
      </w:r>
      <w:r>
        <w:rPr>
          <w:rFonts w:ascii="Calibri" w:cs="Calibri" w:eastAsia="Calibri" w:hAnsi="Calibri"/>
          <w:b/>
          <w:bCs/>
          <w:i w:val="false"/>
          <w:iCs w:val="false"/>
          <w:color w:val="002C51"/>
          <w:sz w:val="22"/>
          <w:szCs w:val="22"/>
        </w:rPr>
        <w:t xml:space="preserve">“What would you do if you found something you thought might be asbestos?”</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This is a knockout question. Get it right.</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Stop work immediately. Do not touch it, do not disturb it, do not try to move it.</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Keep others away, report it to the supervisor straight away, and wait for it to be tested and dealt with by licensed people.</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Mention your asbestos awareness training if you have it.</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spacing w:after="60" w:before="240"/>
      </w:pPr>
      <w:r>
        <w:rPr>
          <w:rFonts w:ascii="Calibri" w:cs="Calibri" w:eastAsia="Calibri" w:hAnsi="Calibri"/>
          <w:b/>
          <w:bCs/>
          <w:i w:val="false"/>
          <w:iCs w:val="false"/>
          <w:color w:val="981F88"/>
          <w:sz w:val="22"/>
          <w:szCs w:val="22"/>
        </w:rPr>
        <w:t xml:space="preserve">17.  </w:t>
      </w:r>
      <w:r>
        <w:rPr>
          <w:rFonts w:ascii="Calibri" w:cs="Calibri" w:eastAsia="Calibri" w:hAnsi="Calibri"/>
          <w:b/>
          <w:bCs/>
          <w:i w:val="false"/>
          <w:iCs w:val="false"/>
          <w:color w:val="002C51"/>
          <w:sz w:val="22"/>
          <w:szCs w:val="22"/>
        </w:rPr>
        <w:t xml:space="preserve">“Tell me about a time you stopped a job, or told someone else to stop.”</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Have you actually got the bottle to do it, or do you just know the right words?</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A real example, kept short: what you saw, what you did, what happened afterwards.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If you have never had to, say what would make you stop one.</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spacing w:after="60" w:before="240"/>
      </w:pPr>
      <w:r>
        <w:rPr>
          <w:rFonts w:ascii="Calibri" w:cs="Calibri" w:eastAsia="Calibri" w:hAnsi="Calibri"/>
          <w:b/>
          <w:bCs/>
          <w:i w:val="false"/>
          <w:iCs w:val="false"/>
          <w:color w:val="981F88"/>
          <w:sz w:val="22"/>
          <w:szCs w:val="22"/>
        </w:rPr>
        <w:t xml:space="preserve">18.  </w:t>
      </w:r>
      <w:r>
        <w:rPr>
          <w:rFonts w:ascii="Calibri" w:cs="Calibri" w:eastAsia="Calibri" w:hAnsi="Calibri"/>
          <w:b/>
          <w:bCs/>
          <w:i w:val="false"/>
          <w:iCs w:val="false"/>
          <w:color w:val="002C51"/>
          <w:sz w:val="22"/>
          <w:szCs w:val="22"/>
        </w:rPr>
        <w:t xml:space="preserve">“What do you do about a near miss?”</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Do you understand that reporting is normal, not snitching?</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Report it the same day, through whatever system the site uses, even though nobody was hurt. That is the whole point of it.</w:t>
      </w:r>
    </w:p>
    <w:p>
      <w:pPr>
        <w:spacing w:after="60" w:before="240"/>
      </w:pPr>
      <w:r>
        <w:rPr>
          <w:rFonts w:ascii="Calibri" w:cs="Calibri" w:eastAsia="Calibri" w:hAnsi="Calibri"/>
          <w:b/>
          <w:bCs/>
          <w:i w:val="false"/>
          <w:iCs w:val="false"/>
          <w:color w:val="981F88"/>
          <w:sz w:val="22"/>
          <w:szCs w:val="22"/>
        </w:rPr>
        <w:t xml:space="preserve">19.  </w:t>
      </w:r>
      <w:r>
        <w:rPr>
          <w:rFonts w:ascii="Calibri" w:cs="Calibri" w:eastAsia="Calibri" w:hAnsi="Calibri"/>
          <w:b/>
          <w:bCs/>
          <w:i w:val="false"/>
          <w:iCs w:val="false"/>
          <w:color w:val="002C51"/>
          <w:sz w:val="22"/>
          <w:szCs w:val="22"/>
        </w:rPr>
        <w:t xml:space="preserve">“What is a permit to work, and when would you need one?”</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Have you worked on sites where the controls are real?</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Written permission to do a specific high-risk job — hot works, confined spaces, work on live services, some roof work.</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It is issued by a named person, it has conditions and a time limit, and it gets handed back.</w:t>
      </w:r>
    </w:p>
    <w:p>
      <w:pPr>
        <w:pStyle w:val="Heading2"/>
        <w:pBdr>
          <w:bottom w:val="single" w:color="CDD8E3" w:sz="6" w:space="6"/>
        </w:pBdr>
        <w:spacing w:after="100" w:before="320"/>
      </w:pPr>
      <w:r>
        <w:rPr>
          <w:rFonts w:ascii="Calibri" w:cs="Calibri" w:eastAsia="Calibri" w:hAnsi="Calibri"/>
          <w:b/>
          <w:bCs/>
          <w:color w:val="002C51"/>
          <w:sz w:val="26"/>
          <w:szCs w:val="26"/>
        </w:rPr>
        <w:t xml:space="preserve">Section 4 — Turning up, and getting on with people</w:t>
      </w:r>
    </w:p>
    <w:p>
      <w:pPr>
        <w:spacing w:after="60" w:before="240"/>
      </w:pPr>
      <w:r>
        <w:rPr>
          <w:rFonts w:ascii="Calibri" w:cs="Calibri" w:eastAsia="Calibri" w:hAnsi="Calibri"/>
          <w:b/>
          <w:bCs/>
          <w:i w:val="false"/>
          <w:iCs w:val="false"/>
          <w:color w:val="981F88"/>
          <w:sz w:val="22"/>
          <w:szCs w:val="22"/>
        </w:rPr>
        <w:t xml:space="preserve">20.  </w:t>
      </w:r>
      <w:r>
        <w:rPr>
          <w:rFonts w:ascii="Calibri" w:cs="Calibri" w:eastAsia="Calibri" w:hAnsi="Calibri"/>
          <w:b/>
          <w:bCs/>
          <w:i w:val="false"/>
          <w:iCs w:val="false"/>
          <w:color w:val="002C51"/>
          <w:sz w:val="22"/>
          <w:szCs w:val="22"/>
        </w:rPr>
        <w:t xml:space="preserve">“What time do you start, and how would you get here?”</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The single biggest reason new starters do not last: they cannot reliably get to site for 7:30am.</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Be specific about your travel — own transport, a lift, the bus, how long it takes.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If the start time is a problem, say so now. It is far better than not appearing on day three.</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spacing w:after="60" w:before="240"/>
      </w:pPr>
      <w:r>
        <w:rPr>
          <w:rFonts w:ascii="Calibri" w:cs="Calibri" w:eastAsia="Calibri" w:hAnsi="Calibri"/>
          <w:b/>
          <w:bCs/>
          <w:i w:val="false"/>
          <w:iCs w:val="false"/>
          <w:color w:val="981F88"/>
          <w:sz w:val="22"/>
          <w:szCs w:val="22"/>
        </w:rPr>
        <w:t xml:space="preserve">21.  </w:t>
      </w:r>
      <w:r>
        <w:rPr>
          <w:rFonts w:ascii="Calibri" w:cs="Calibri" w:eastAsia="Calibri" w:hAnsi="Calibri"/>
          <w:b/>
          <w:bCs/>
          <w:i w:val="false"/>
          <w:iCs w:val="false"/>
          <w:color w:val="002C51"/>
          <w:sz w:val="22"/>
          <w:szCs w:val="22"/>
        </w:rPr>
        <w:t xml:space="preserve">“What do you do if you are going to be late or off sick?”</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Will we find out from you, or from the fact that you are not there?</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Ring — not text, not through a mate — as early as you can, to the person expecting you.</w:t>
      </w:r>
    </w:p>
    <w:p>
      <w:pPr>
        <w:spacing w:after="60" w:before="240"/>
      </w:pPr>
      <w:r>
        <w:rPr>
          <w:rFonts w:ascii="Calibri" w:cs="Calibri" w:eastAsia="Calibri" w:hAnsi="Calibri"/>
          <w:b/>
          <w:bCs/>
          <w:i w:val="false"/>
          <w:iCs w:val="false"/>
          <w:color w:val="981F88"/>
          <w:sz w:val="22"/>
          <w:szCs w:val="22"/>
        </w:rPr>
        <w:t xml:space="preserve">22.  </w:t>
      </w:r>
      <w:r>
        <w:rPr>
          <w:rFonts w:ascii="Calibri" w:cs="Calibri" w:eastAsia="Calibri" w:hAnsi="Calibri"/>
          <w:b/>
          <w:bCs/>
          <w:i w:val="false"/>
          <w:iCs w:val="false"/>
          <w:color w:val="002C51"/>
          <w:sz w:val="22"/>
          <w:szCs w:val="22"/>
        </w:rPr>
        <w:t xml:space="preserve">“Tell me about a disagreement you have had on site.”</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Are you going to be hard work? Everyone has had one, so "never" is not believed.</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Something small and real, and how it got settled — usually by talking to the person directly rather than going over their head.</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No swearing, no "he was an idiot", and no long-running grudges.</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spacing w:after="60" w:before="240"/>
      </w:pPr>
      <w:r>
        <w:rPr>
          <w:rFonts w:ascii="Calibri" w:cs="Calibri" w:eastAsia="Calibri" w:hAnsi="Calibri"/>
          <w:b/>
          <w:bCs/>
          <w:i w:val="false"/>
          <w:iCs w:val="false"/>
          <w:color w:val="981F88"/>
          <w:sz w:val="22"/>
          <w:szCs w:val="22"/>
        </w:rPr>
        <w:t xml:space="preserve">23.  </w:t>
      </w:r>
      <w:r>
        <w:rPr>
          <w:rFonts w:ascii="Calibri" w:cs="Calibri" w:eastAsia="Calibri" w:hAnsi="Calibri"/>
          <w:b/>
          <w:bCs/>
          <w:i w:val="false"/>
          <w:iCs w:val="false"/>
          <w:color w:val="002C51"/>
          <w:sz w:val="22"/>
          <w:szCs w:val="22"/>
        </w:rPr>
        <w:t xml:space="preserve">“Do you prefer working on your own or in a crew?”</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Which one have we actually got, and will you cope with it?</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Honestly either, with an example of each if you can.</w:t>
      </w:r>
    </w:p>
    <w:p>
      <w:pPr>
        <w:pStyle w:val="Heading2"/>
        <w:pBdr>
          <w:bottom w:val="single" w:color="CDD8E3" w:sz="6" w:space="6"/>
        </w:pBdr>
        <w:spacing w:after="100" w:before="320"/>
      </w:pPr>
      <w:r>
        <w:rPr>
          <w:rFonts w:ascii="Calibri" w:cs="Calibri" w:eastAsia="Calibri" w:hAnsi="Calibri"/>
          <w:b/>
          <w:bCs/>
          <w:color w:val="002C51"/>
          <w:sz w:val="26"/>
          <w:szCs w:val="26"/>
        </w:rPr>
        <w:t xml:space="preserve">Section 5 — If you are changing career</w:t>
      </w:r>
    </w:p>
    <w:p>
      <w:pPr>
        <w:spacing w:after="60" w:before="240"/>
      </w:pPr>
      <w:r>
        <w:rPr>
          <w:rFonts w:ascii="Calibri" w:cs="Calibri" w:eastAsia="Calibri" w:hAnsi="Calibri"/>
          <w:b/>
          <w:bCs/>
          <w:i w:val="false"/>
          <w:iCs w:val="false"/>
          <w:color w:val="981F88"/>
          <w:sz w:val="22"/>
          <w:szCs w:val="22"/>
        </w:rPr>
        <w:t xml:space="preserve">24.  </w:t>
      </w:r>
      <w:r>
        <w:rPr>
          <w:rFonts w:ascii="Calibri" w:cs="Calibri" w:eastAsia="Calibri" w:hAnsi="Calibri"/>
          <w:b/>
          <w:bCs/>
          <w:i w:val="false"/>
          <w:iCs w:val="false"/>
          <w:color w:val="002C51"/>
          <w:sz w:val="22"/>
          <w:szCs w:val="22"/>
        </w:rPr>
        <w:t xml:space="preserve">“Why are you changing career now?”</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Is this a whim, or have you thought it through?</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A straight reason: you wanted a trade, you wanted to work with your hands, the old job was going nowhere, you wanted something you could take anywhere or work for yourself at.</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Back it up with what you have already done about it — the course, the tickets, the hours you have put in.</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spacing w:after="60" w:before="240"/>
      </w:pPr>
      <w:r>
        <w:rPr>
          <w:rFonts w:ascii="Calibri" w:cs="Calibri" w:eastAsia="Calibri" w:hAnsi="Calibri"/>
          <w:b/>
          <w:bCs/>
          <w:i w:val="false"/>
          <w:iCs w:val="false"/>
          <w:color w:val="981F88"/>
          <w:sz w:val="22"/>
          <w:szCs w:val="22"/>
        </w:rPr>
        <w:t xml:space="preserve">25.  </w:t>
      </w:r>
      <w:r>
        <w:rPr>
          <w:rFonts w:ascii="Calibri" w:cs="Calibri" w:eastAsia="Calibri" w:hAnsi="Calibri"/>
          <w:b/>
          <w:bCs/>
          <w:i w:val="false"/>
          <w:iCs w:val="false"/>
          <w:color w:val="002C51"/>
          <w:sz w:val="22"/>
          <w:szCs w:val="22"/>
        </w:rPr>
        <w:t xml:space="preserve">“You have trained, but you have not done it for a living. How do you know you will like it?”</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Do you know what you are letting yourself in for — the weather, the early starts, the graft?</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Say what you have seen of the real thing: workshop hours, site visits, a week with someone, labouring at weekends.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Do not romanticise it. "It is hard work and I would rather do that than another ten years in a warehouse" is a strong answer.</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spacing w:after="60" w:before="240"/>
      </w:pPr>
      <w:r>
        <w:rPr>
          <w:rFonts w:ascii="Calibri" w:cs="Calibri" w:eastAsia="Calibri" w:hAnsi="Calibri"/>
          <w:b/>
          <w:bCs/>
          <w:i w:val="false"/>
          <w:iCs w:val="false"/>
          <w:color w:val="981F88"/>
          <w:sz w:val="22"/>
          <w:szCs w:val="22"/>
        </w:rPr>
        <w:t xml:space="preserve">26.  </w:t>
      </w:r>
      <w:r>
        <w:rPr>
          <w:rFonts w:ascii="Calibri" w:cs="Calibri" w:eastAsia="Calibri" w:hAnsi="Calibri"/>
          <w:b/>
          <w:bCs/>
          <w:i w:val="false"/>
          <w:iCs w:val="false"/>
          <w:color w:val="002C51"/>
          <w:sz w:val="22"/>
          <w:szCs w:val="22"/>
        </w:rPr>
        <w:t xml:space="preserve">“How do we know you will stick at it?”</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They have been let down before by career-changers who lasted a fortnight.</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Point at your work record: years in a previous job, a good attendance record, something you saw through.</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Say what you are aiming at — the NVQ, the blue card, your own business in five years. People who have a target stay.</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Style w:val="Heading2"/>
        <w:pBdr>
          <w:bottom w:val="single" w:color="CDD8E3" w:sz="6" w:space="6"/>
        </w:pBdr>
        <w:spacing w:after="100" w:before="320"/>
      </w:pPr>
      <w:r>
        <w:rPr>
          <w:rFonts w:ascii="Calibri" w:cs="Calibri" w:eastAsia="Calibri" w:hAnsi="Calibri"/>
          <w:b/>
          <w:bCs/>
          <w:color w:val="002C51"/>
          <w:sz w:val="26"/>
          <w:szCs w:val="26"/>
        </w:rPr>
        <w:t xml:space="preserve">Section 6 — If you are leaving school or college</w:t>
      </w:r>
    </w:p>
    <w:p>
      <w:pPr>
        <w:spacing w:after="60" w:before="240"/>
      </w:pPr>
      <w:r>
        <w:rPr>
          <w:rFonts w:ascii="Calibri" w:cs="Calibri" w:eastAsia="Calibri" w:hAnsi="Calibri"/>
          <w:b/>
          <w:bCs/>
          <w:i w:val="false"/>
          <w:iCs w:val="false"/>
          <w:color w:val="981F88"/>
          <w:sz w:val="22"/>
          <w:szCs w:val="22"/>
        </w:rPr>
        <w:t xml:space="preserve">27.  </w:t>
      </w:r>
      <w:r>
        <w:rPr>
          <w:rFonts w:ascii="Calibri" w:cs="Calibri" w:eastAsia="Calibri" w:hAnsi="Calibri"/>
          <w:b/>
          <w:bCs/>
          <w:i w:val="false"/>
          <w:iCs w:val="false"/>
          <w:color w:val="002C51"/>
          <w:sz w:val="22"/>
          <w:szCs w:val="22"/>
        </w:rPr>
        <w:t xml:space="preserve">“Why this trade?”</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Have you picked it, or has someone picked it for you?</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A real reason. Something you have made, someone you have watched, a placement you enjoyed.</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spacing w:after="60" w:before="240"/>
      </w:pPr>
      <w:r>
        <w:rPr>
          <w:rFonts w:ascii="Calibri" w:cs="Calibri" w:eastAsia="Calibri" w:hAnsi="Calibri"/>
          <w:b/>
          <w:bCs/>
          <w:i w:val="false"/>
          <w:iCs w:val="false"/>
          <w:color w:val="981F88"/>
          <w:sz w:val="22"/>
          <w:szCs w:val="22"/>
        </w:rPr>
        <w:t xml:space="preserve">28.  </w:t>
      </w:r>
      <w:r>
        <w:rPr>
          <w:rFonts w:ascii="Calibri" w:cs="Calibri" w:eastAsia="Calibri" w:hAnsi="Calibri"/>
          <w:b/>
          <w:bCs/>
          <w:i w:val="false"/>
          <w:iCs w:val="false"/>
          <w:color w:val="002C51"/>
          <w:sz w:val="22"/>
          <w:szCs w:val="22"/>
        </w:rPr>
        <w:t xml:space="preserve">“What do you actually know about the job?”</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Do you know it is cold, early, dusty and physical?</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Say what you have seen: your work experience, the workshop, a family member's job.</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Show you know the route — apprentice or trainee, tickets, NVQ, skilled card.</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spacing w:after="60" w:before="240"/>
      </w:pPr>
      <w:r>
        <w:rPr>
          <w:rFonts w:ascii="Calibri" w:cs="Calibri" w:eastAsia="Calibri" w:hAnsi="Calibri"/>
          <w:b/>
          <w:bCs/>
          <w:i w:val="false"/>
          <w:iCs w:val="false"/>
          <w:color w:val="981F88"/>
          <w:sz w:val="22"/>
          <w:szCs w:val="22"/>
        </w:rPr>
        <w:t xml:space="preserve">29.  </w:t>
      </w:r>
      <w:r>
        <w:rPr>
          <w:rFonts w:ascii="Calibri" w:cs="Calibri" w:eastAsia="Calibri" w:hAnsi="Calibri"/>
          <w:b/>
          <w:bCs/>
          <w:i w:val="false"/>
          <w:iCs w:val="false"/>
          <w:color w:val="002C51"/>
          <w:sz w:val="22"/>
          <w:szCs w:val="22"/>
        </w:rPr>
        <w:t xml:space="preserve">“What have you made or built?”</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They want to see that you enjoy it, not just that you enrolled.</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Anything: a project from the workshop, a bit of decking, a repair at home. Take photos on your phone — it is the best answer in this whole booklet.</w:t>
      </w:r>
    </w:p>
    <w:p>
      <w:pPr>
        <w:pStyle w:val="Heading2"/>
        <w:pBdr>
          <w:bottom w:val="single" w:color="CDD8E3" w:sz="6" w:space="6"/>
        </w:pBdr>
        <w:spacing w:after="100" w:before="320"/>
      </w:pPr>
      <w:r>
        <w:rPr>
          <w:rFonts w:ascii="Calibri" w:cs="Calibri" w:eastAsia="Calibri" w:hAnsi="Calibri"/>
          <w:b/>
          <w:bCs/>
          <w:color w:val="002C51"/>
          <w:sz w:val="26"/>
          <w:szCs w:val="26"/>
        </w:rPr>
        <w:t xml:space="preserve">Section 7 — If you are going self-employed or subcontracting</w:t>
      </w:r>
    </w:p>
    <w:p>
      <w:pPr>
        <w:spacing w:after="60" w:before="240"/>
      </w:pPr>
      <w:r>
        <w:rPr>
          <w:rFonts w:ascii="Calibri" w:cs="Calibri" w:eastAsia="Calibri" w:hAnsi="Calibri"/>
          <w:b/>
          <w:bCs/>
          <w:i w:val="false"/>
          <w:iCs w:val="false"/>
          <w:color w:val="981F88"/>
          <w:sz w:val="22"/>
          <w:szCs w:val="22"/>
        </w:rPr>
        <w:t xml:space="preserve">30.  </w:t>
      </w:r>
      <w:r>
        <w:rPr>
          <w:rFonts w:ascii="Calibri" w:cs="Calibri" w:eastAsia="Calibri" w:hAnsi="Calibri"/>
          <w:b/>
          <w:bCs/>
          <w:i w:val="false"/>
          <w:iCs w:val="false"/>
          <w:color w:val="002C51"/>
          <w:sz w:val="22"/>
          <w:szCs w:val="22"/>
        </w:rPr>
        <w:t xml:space="preserve">“What is your day rate, or how would you price this?”</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Do you understand your own costs, and are you going to be a problem about money?</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Know your number before you walk in, and know what it includes — hours, travel, tools, materials.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Ask what the job is before you give a price, and ask whether it is day rate or price work.</w:t>
      </w:r>
    </w:p>
    <w:p>
      <w:pPr>
        <w:spacing w:after="40" w:before="80"/>
      </w:pPr>
      <w:r>
        <w:rPr>
          <w:rFonts w:ascii="Calibri" w:cs="Calibri" w:eastAsia="Calibri" w:hAnsi="Calibri"/>
          <w:b/>
          <w:bCs/>
          <w:i w:val="false"/>
          <w:iCs w:val="false"/>
          <w:color w:val="5A6B7B"/>
          <w:sz w:val="18"/>
          <w:szCs w:val="18"/>
        </w:rPr>
        <w:t xml:space="preserve">Your answer:</w:t>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pBdr>
          <w:bottom w:val="single" w:color="CDD8E3" w:sz="4" w:space="2"/>
        </w:pBdr>
        <w:spacing w:after="120" w:before="0" w:line="240"/>
      </w:pPr>
      <w:r>
        <w:rPr>
          <w:rFonts w:ascii="Calibri" w:cs="Calibri" w:eastAsia="Calibri" w:hAnsi="Calibri"/>
          <w:b w:val="false"/>
          <w:bCs w:val="false"/>
          <w:i w:val="false"/>
          <w:iCs w:val="false"/>
          <w:color w:val="1A1A1A"/>
          <w:sz w:val="18"/>
          <w:szCs w:val="18"/>
        </w:rPr>
        <w:t xml:space="preserve"/>
      </w:r>
    </w:p>
    <w:p>
      <w:pPr>
        <w:spacing w:after="60" w:before="240"/>
      </w:pPr>
      <w:r>
        <w:rPr>
          <w:rFonts w:ascii="Calibri" w:cs="Calibri" w:eastAsia="Calibri" w:hAnsi="Calibri"/>
          <w:b/>
          <w:bCs/>
          <w:i w:val="false"/>
          <w:iCs w:val="false"/>
          <w:color w:val="981F88"/>
          <w:sz w:val="22"/>
          <w:szCs w:val="22"/>
        </w:rPr>
        <w:t xml:space="preserve">31.  </w:t>
      </w:r>
      <w:r>
        <w:rPr>
          <w:rFonts w:ascii="Calibri" w:cs="Calibri" w:eastAsia="Calibri" w:hAnsi="Calibri"/>
          <w:b/>
          <w:bCs/>
          <w:i w:val="false"/>
          <w:iCs w:val="false"/>
          <w:color w:val="002C51"/>
          <w:sz w:val="22"/>
          <w:szCs w:val="22"/>
        </w:rPr>
        <w:t xml:space="preserve">“Are you CIS registered? Have you got a UTR?”</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Can they pay you without deducting 30 per cent?</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If you are registered, say so — it is 20 per cent instead of 30.</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If you are not, get it done before you start. It takes an online registration with HMRC.</w:t>
      </w:r>
    </w:p>
    <w:p>
      <w:pPr>
        <w:spacing w:after="60" w:before="240"/>
      </w:pPr>
      <w:r>
        <w:rPr>
          <w:rFonts w:ascii="Calibri" w:cs="Calibri" w:eastAsia="Calibri" w:hAnsi="Calibri"/>
          <w:b/>
          <w:bCs/>
          <w:i w:val="false"/>
          <w:iCs w:val="false"/>
          <w:color w:val="981F88"/>
          <w:sz w:val="22"/>
          <w:szCs w:val="22"/>
        </w:rPr>
        <w:t xml:space="preserve">32.  </w:t>
      </w:r>
      <w:r>
        <w:rPr>
          <w:rFonts w:ascii="Calibri" w:cs="Calibri" w:eastAsia="Calibri" w:hAnsi="Calibri"/>
          <w:b/>
          <w:bCs/>
          <w:i w:val="false"/>
          <w:iCs w:val="false"/>
          <w:color w:val="002C51"/>
          <w:sz w:val="22"/>
          <w:szCs w:val="22"/>
        </w:rPr>
        <w:t xml:space="preserve">“What insurance do you carry?”</w:t>
      </w:r>
    </w:p>
    <w:p>
      <w:pPr>
        <w:spacing w:after="60" w:before="0" w:line="264"/>
      </w:pPr>
      <w:r>
        <w:rPr>
          <w:rFonts w:ascii="Calibri" w:cs="Calibri" w:eastAsia="Calibri" w:hAnsi="Calibri"/>
          <w:b/>
          <w:bCs/>
          <w:i w:val="false"/>
          <w:iCs w:val="false"/>
          <w:color w:val="5A6B7B"/>
          <w:sz w:val="19"/>
          <w:szCs w:val="19"/>
        </w:rPr>
        <w:t xml:space="preserve">What they are really asking:  </w:t>
      </w:r>
      <w:r>
        <w:rPr>
          <w:rFonts w:ascii="Calibri" w:cs="Calibri" w:eastAsia="Calibri" w:hAnsi="Calibri"/>
          <w:b w:val="false"/>
          <w:bCs w:val="false"/>
          <w:i w:val="false"/>
          <w:iCs w:val="false"/>
          <w:color w:val="1A1A1A"/>
          <w:sz w:val="19"/>
          <w:szCs w:val="19"/>
        </w:rPr>
        <w:t xml:space="preserve">Can you legally be let onto the job?</w:t>
      </w:r>
    </w:p>
    <w:p>
      <w:pPr>
        <w:spacing w:after="40" w:before="0"/>
      </w:pPr>
      <w:r>
        <w:rPr>
          <w:rFonts w:ascii="Calibri" w:cs="Calibri" w:eastAsia="Calibri" w:hAnsi="Calibri"/>
          <w:b/>
          <w:bCs/>
          <w:i w:val="false"/>
          <w:iCs w:val="false"/>
          <w:color w:val="5A6B7B"/>
          <w:sz w:val="19"/>
          <w:szCs w:val="19"/>
        </w:rPr>
        <w:t xml:space="preserve">Cover this:</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Public liability, and the level of cover — most contracts ask for between £1m and £5m, and larger sites often want more. Take the certificate with you.</w:t>
      </w:r>
    </w:p>
    <w:p>
      <w:pPr>
        <w:pStyle w:val="ListParagraph"/>
        <w:numPr>
          <w:ilvl w:val="0"/>
          <w:numId w:val="2"/>
        </w:numPr>
        <w:spacing w:after="30" w:before="0" w:line="276"/>
      </w:pPr>
      <w:r>
        <w:rPr>
          <w:rFonts w:ascii="Calibri" w:cs="Calibri" w:eastAsia="Calibri" w:hAnsi="Calibri"/>
          <w:b w:val="false"/>
          <w:bCs w:val="false"/>
          <w:i w:val="false"/>
          <w:iCs w:val="false"/>
          <w:color w:val="1A1A1A"/>
          <w:sz w:val="19"/>
          <w:szCs w:val="19"/>
        </w:rPr>
        <w:t xml:space="preserve">Employer's liability if you take anyone on with you — that one is a legal requirement.</w:t>
      </w:r>
    </w:p>
    <w:p>
      <w:r>
        <w:br w:type="page"/>
      </w:r>
    </w:p>
    <w:p>
      <w:pPr>
        <w:pStyle w:val="Heading2"/>
        <w:pBdr>
          <w:bottom w:val="single" w:color="CDD8E3" w:sz="6" w:space="6"/>
        </w:pBdr>
        <w:spacing w:after="100" w:before="0"/>
      </w:pPr>
      <w:r>
        <w:rPr>
          <w:rFonts w:ascii="Calibri" w:cs="Calibri" w:eastAsia="Calibri" w:hAnsi="Calibri"/>
          <w:b/>
          <w:bCs/>
          <w:color w:val="002C51"/>
          <w:sz w:val="26"/>
          <w:szCs w:val="26"/>
        </w:rPr>
        <w:t xml:space="preserve">Now your turn — questions worth asking them</w:t>
      </w:r>
    </w:p>
    <w:p>
      <w:pPr>
        <w:spacing w:after="120" w:before="0" w:line="276"/>
      </w:pPr>
      <w:r>
        <w:rPr>
          <w:rFonts w:ascii="Calibri" w:cs="Calibri" w:eastAsia="Calibri" w:hAnsi="Calibri"/>
          <w:b w:val="false"/>
          <w:bCs w:val="false"/>
          <w:i w:val="false"/>
          <w:iCs w:val="false"/>
          <w:color w:val="1A1A1A"/>
          <w:sz w:val="21"/>
          <w:szCs w:val="21"/>
        </w:rPr>
        <w:t xml:space="preserve">You will nearly always be asked "have you got any questions for us?" Saying no is a wasted opportunity, and it reads as not being that bothered. Ask three or four of these.</w:t>
      </w:r>
    </w:p>
    <w:p>
      <w:pPr>
        <w:pStyle w:val="ListParagraph"/>
        <w:numPr>
          <w:ilvl w:val="0"/>
          <w:numId w:val="2"/>
        </w:numPr>
        <w:spacing w:after="60" w:before="0" w:line="276"/>
      </w:pPr>
      <w:r>
        <w:rPr>
          <w:rFonts w:ascii="Calibri" w:cs="Calibri" w:eastAsia="Calibri" w:hAnsi="Calibri"/>
          <w:color w:val="1A1A1A"/>
          <w:sz w:val="21"/>
          <w:szCs w:val="21"/>
        </w:rPr>
        <w:t xml:space="preserve">What would a normal week look like — how many days, what hours, and where?</w:t>
      </w:r>
    </w:p>
    <w:p>
      <w:pPr>
        <w:pStyle w:val="ListParagraph"/>
        <w:numPr>
          <w:ilvl w:val="0"/>
          <w:numId w:val="2"/>
        </w:numPr>
        <w:spacing w:after="60" w:before="0" w:line="276"/>
      </w:pPr>
      <w:r>
        <w:rPr>
          <w:rFonts w:ascii="Calibri" w:cs="Calibri" w:eastAsia="Calibri" w:hAnsi="Calibri"/>
          <w:color w:val="1A1A1A"/>
          <w:sz w:val="21"/>
          <w:szCs w:val="21"/>
        </w:rPr>
        <w:t xml:space="preserve">Is this day rate or price work? Weekly or monthly, PAYE or CIS?</w:t>
      </w:r>
    </w:p>
    <w:p>
      <w:pPr>
        <w:pStyle w:val="ListParagraph"/>
        <w:numPr>
          <w:ilvl w:val="0"/>
          <w:numId w:val="2"/>
        </w:numPr>
        <w:spacing w:after="60" w:before="0" w:line="276"/>
      </w:pPr>
      <w:r>
        <w:rPr>
          <w:rFonts w:ascii="Calibri" w:cs="Calibri" w:eastAsia="Calibri" w:hAnsi="Calibri"/>
          <w:color w:val="1A1A1A"/>
          <w:sz w:val="21"/>
          <w:szCs w:val="21"/>
        </w:rPr>
        <w:t xml:space="preserve">How long is the job likely to run, and what happens after it?</w:t>
      </w:r>
    </w:p>
    <w:p>
      <w:pPr>
        <w:pStyle w:val="ListParagraph"/>
        <w:numPr>
          <w:ilvl w:val="0"/>
          <w:numId w:val="2"/>
        </w:numPr>
        <w:spacing w:after="60" w:before="0" w:line="276"/>
      </w:pPr>
      <w:r>
        <w:rPr>
          <w:rFonts w:ascii="Calibri" w:cs="Calibri" w:eastAsia="Calibri" w:hAnsi="Calibri"/>
          <w:color w:val="1A1A1A"/>
          <w:sz w:val="21"/>
          <w:szCs w:val="21"/>
        </w:rPr>
        <w:t xml:space="preserve">Who would I be reporting to, and who is on the crew?</w:t>
      </w:r>
    </w:p>
    <w:p>
      <w:pPr>
        <w:pStyle w:val="ListParagraph"/>
        <w:numPr>
          <w:ilvl w:val="0"/>
          <w:numId w:val="2"/>
        </w:numPr>
        <w:spacing w:after="60" w:before="0" w:line="276"/>
      </w:pPr>
      <w:r>
        <w:rPr>
          <w:rFonts w:ascii="Calibri" w:cs="Calibri" w:eastAsia="Calibri" w:hAnsi="Calibri"/>
          <w:color w:val="1A1A1A"/>
          <w:sz w:val="21"/>
          <w:szCs w:val="21"/>
        </w:rPr>
        <w:t xml:space="preserve">What tickets and cards do you need me to hold? Would you put me through any I have not got?</w:t>
      </w:r>
    </w:p>
    <w:p>
      <w:pPr>
        <w:pStyle w:val="ListParagraph"/>
        <w:numPr>
          <w:ilvl w:val="0"/>
          <w:numId w:val="2"/>
        </w:numPr>
        <w:spacing w:after="60" w:before="0" w:line="276"/>
      </w:pPr>
      <w:r>
        <w:rPr>
          <w:rFonts w:ascii="Calibri" w:cs="Calibri" w:eastAsia="Calibri" w:hAnsi="Calibri"/>
          <w:color w:val="1A1A1A"/>
          <w:sz w:val="21"/>
          <w:szCs w:val="21"/>
        </w:rPr>
        <w:t xml:space="preserve">What PPE do you supply, and what do you expect me to turn up with?</w:t>
      </w:r>
    </w:p>
    <w:p>
      <w:pPr>
        <w:pStyle w:val="ListParagraph"/>
        <w:numPr>
          <w:ilvl w:val="0"/>
          <w:numId w:val="2"/>
        </w:numPr>
        <w:spacing w:after="60" w:before="0" w:line="276"/>
      </w:pPr>
      <w:r>
        <w:rPr>
          <w:rFonts w:ascii="Calibri" w:cs="Calibri" w:eastAsia="Calibri" w:hAnsi="Calibri"/>
          <w:color w:val="1A1A1A"/>
          <w:sz w:val="21"/>
          <w:szCs w:val="21"/>
        </w:rPr>
        <w:t xml:space="preserve">Is there parking, and where is the welfare?</w:t>
      </w:r>
    </w:p>
    <w:p>
      <w:pPr>
        <w:pStyle w:val="ListParagraph"/>
        <w:numPr>
          <w:ilvl w:val="0"/>
          <w:numId w:val="2"/>
        </w:numPr>
        <w:spacing w:after="60" w:before="0" w:line="276"/>
      </w:pPr>
      <w:r>
        <w:rPr>
          <w:rFonts w:ascii="Calibri" w:cs="Calibri" w:eastAsia="Calibri" w:hAnsi="Calibri"/>
          <w:color w:val="1A1A1A"/>
          <w:sz w:val="21"/>
          <w:szCs w:val="21"/>
        </w:rPr>
        <w:t xml:space="preserve">Is there a chance to get my NVQ assessed on site?</w:t>
      </w:r>
    </w:p>
    <w:p>
      <w:pPr>
        <w:pStyle w:val="ListParagraph"/>
        <w:numPr>
          <w:ilvl w:val="0"/>
          <w:numId w:val="2"/>
        </w:numPr>
        <w:spacing w:after="60" w:before="0" w:line="276"/>
      </w:pPr>
      <w:r>
        <w:rPr>
          <w:rFonts w:ascii="Calibri" w:cs="Calibri" w:eastAsia="Calibri" w:hAnsi="Calibri"/>
          <w:color w:val="1A1A1A"/>
          <w:sz w:val="21"/>
          <w:szCs w:val="21"/>
        </w:rPr>
        <w:t xml:space="preserve">What is the induction like, and when would you want me to start?</w:t>
      </w:r>
    </w:p>
    <w:p>
      <w:pPr>
        <w:pStyle w:val="ListParagraph"/>
        <w:numPr>
          <w:ilvl w:val="0"/>
          <w:numId w:val="2"/>
        </w:numPr>
        <w:spacing w:after="60" w:before="0" w:line="276"/>
      </w:pPr>
      <w:r>
        <w:rPr>
          <w:rFonts w:ascii="Calibri" w:cs="Calibri" w:eastAsia="Calibri" w:hAnsi="Calibri"/>
          <w:color w:val="1A1A1A"/>
          <w:sz w:val="21"/>
          <w:szCs w:val="21"/>
        </w:rPr>
        <w:t xml:space="preserve">What do the people who do well here have in common?</w:t>
      </w:r>
    </w:p>
    <w:tbl>
      <w:tblPr>
        <w:tblW w:type="dxa" w:w="9360"/>
        <w:tblBorders>
          <w:top w:val="single" w:color="EEF2F6" w:sz="2"/>
          <w:left w:val="single" w:color="002C51" w:sz="18"/>
          <w:bottom w:val="single" w:color="EEF2F6" w:sz="2"/>
          <w:right w:val="single" w:color="EEF2F6" w:sz="2"/>
          <w:insideH w:val="none" w:color="auto" w:sz="0"/>
          <w:insideV w:val="none" w:color="auto" w:sz="0"/>
        </w:tblBorders>
      </w:tblPr>
      <w:tblGrid>
        <w:gridCol w:w="9360"/>
      </w:tblGrid>
      <w:tr>
        <w:tc>
          <w:tcPr>
            <w:tcW w:type="dxa" w:w="9360"/>
            <w:shd w:fill="EEF2F6" w:color="auto" w:val="clear"/>
            <w:tcMar>
              <w:top w:type="dxa" w:w="120"/>
              <w:left w:type="dxa" w:w="200"/>
              <w:bottom w:type="dxa" w:w="120"/>
              <w:right w:type="dxa" w:w="200"/>
            </w:tcMar>
          </w:tcPr>
          <w:p>
            <w:pPr>
              <w:spacing w:after="60" w:before="40"/>
            </w:pPr>
            <w:r>
              <w:rPr>
                <w:rFonts w:ascii="Calibri" w:cs="Calibri" w:eastAsia="Calibri" w:hAnsi="Calibri"/>
                <w:b/>
                <w:bCs/>
                <w:color w:val="002C51"/>
                <w:sz w:val="21"/>
                <w:szCs w:val="21"/>
              </w:rPr>
              <w:t xml:space="preserve">Things worth noticing about them</w:t>
            </w:r>
          </w:p>
          <w:p>
            <w:pPr>
              <w:spacing w:after="40" w:before="0" w:line="264"/>
            </w:pPr>
            <w:r>
              <w:rPr>
                <w:rFonts w:ascii="Calibri" w:cs="Calibri" w:eastAsia="Calibri" w:hAnsi="Calibri"/>
                <w:color w:val="1A1A1A"/>
                <w:sz w:val="20"/>
                <w:szCs w:val="20"/>
              </w:rPr>
              <w:t xml:space="preserve">An interview runs both ways. Somebody who cannot tell you the start time, who is vague about how you will be paid, who says the card and the insurance "do not really matter", or whose site you can see is a mess from the gate, is telling you something about how the next six months will go. Good firms are proud of their sites and clear about their money.</w:t>
            </w:r>
          </w:p>
        </w:tc>
      </w:tr>
    </w:tbl>
    <w:p>
      <w:pPr>
        <w:pStyle w:val="Heading2"/>
        <w:pBdr>
          <w:bottom w:val="single" w:color="CDD8E3" w:sz="6" w:space="6"/>
        </w:pBdr>
        <w:spacing w:after="100" w:before="320"/>
      </w:pPr>
      <w:r>
        <w:rPr>
          <w:rFonts w:ascii="Calibri" w:cs="Calibri" w:eastAsia="Calibri" w:hAnsi="Calibri"/>
          <w:b/>
          <w:bCs/>
          <w:color w:val="002C51"/>
          <w:sz w:val="26"/>
          <w:szCs w:val="26"/>
        </w:rPr>
        <w:t xml:space="preserve">The three-part answer that works for almost anything</w:t>
      </w:r>
    </w:p>
    <w:p>
      <w:pPr>
        <w:spacing w:after="120" w:before="0" w:line="276"/>
      </w:pPr>
      <w:r>
        <w:rPr>
          <w:rFonts w:ascii="Calibri" w:cs="Calibri" w:eastAsia="Calibri" w:hAnsi="Calibri"/>
          <w:b w:val="false"/>
          <w:bCs w:val="false"/>
          <w:i w:val="false"/>
          <w:iCs w:val="false"/>
          <w:color w:val="1A1A1A"/>
          <w:sz w:val="21"/>
          <w:szCs w:val="21"/>
        </w:rPr>
        <w:t xml:space="preserve">When you are asked for an example — a problem you solved, a time you stopped work, a job that went wrong — use the same three steps every time. Practise it once out loud and it will come naturally.</w:t>
      </w:r>
    </w:p>
    <w:p>
      <w:pPr>
        <w:pStyle w:val="ListParagraph"/>
        <w:numPr>
          <w:ilvl w:val="0"/>
          <w:numId w:val="3"/>
        </w:numPr>
        <w:spacing w:after="80" w:before="0" w:line="276"/>
      </w:pPr>
      <w:r>
        <w:rPr>
          <w:rFonts w:ascii="Calibri" w:cs="Calibri" w:eastAsia="Calibri" w:hAnsi="Calibri"/>
          <w:b/>
          <w:bCs/>
          <w:i w:val="false"/>
          <w:iCs w:val="false"/>
          <w:color w:val="1A1A1A"/>
          <w:sz w:val="21"/>
          <w:szCs w:val="21"/>
        </w:rPr>
        <w:t xml:space="preserve">The situation. </w:t>
      </w:r>
      <w:r>
        <w:rPr>
          <w:rFonts w:ascii="Calibri" w:cs="Calibri" w:eastAsia="Calibri" w:hAnsi="Calibri"/>
          <w:b w:val="false"/>
          <w:bCs w:val="false"/>
          <w:i w:val="false"/>
          <w:iCs w:val="false"/>
          <w:color w:val="1A1A1A"/>
          <w:sz w:val="21"/>
          <w:szCs w:val="21"/>
        </w:rPr>
        <w:t xml:space="preserve">One sentence. Where you were, what the job was, what the problem was.</w:t>
      </w:r>
    </w:p>
    <w:p>
      <w:pPr>
        <w:pStyle w:val="ListParagraph"/>
        <w:numPr>
          <w:ilvl w:val="0"/>
          <w:numId w:val="3"/>
        </w:numPr>
        <w:spacing w:after="80" w:before="0" w:line="276"/>
      </w:pPr>
      <w:r>
        <w:rPr>
          <w:rFonts w:ascii="Calibri" w:cs="Calibri" w:eastAsia="Calibri" w:hAnsi="Calibri"/>
          <w:b/>
          <w:bCs/>
          <w:i w:val="false"/>
          <w:iCs w:val="false"/>
          <w:color w:val="1A1A1A"/>
          <w:sz w:val="21"/>
          <w:szCs w:val="21"/>
        </w:rPr>
        <w:t xml:space="preserve">What you did. </w:t>
      </w:r>
      <w:r>
        <w:rPr>
          <w:rFonts w:ascii="Calibri" w:cs="Calibri" w:eastAsia="Calibri" w:hAnsi="Calibri"/>
          <w:b w:val="false"/>
          <w:bCs w:val="false"/>
          <w:i w:val="false"/>
          <w:iCs w:val="false"/>
          <w:color w:val="1A1A1A"/>
          <w:sz w:val="21"/>
          <w:szCs w:val="21"/>
        </w:rPr>
        <w:t xml:space="preserve">Two or three sentences, and say "I", not "we". They are hiring you, not the crew.</w:t>
      </w:r>
    </w:p>
    <w:p>
      <w:pPr>
        <w:pStyle w:val="ListParagraph"/>
        <w:numPr>
          <w:ilvl w:val="0"/>
          <w:numId w:val="3"/>
        </w:numPr>
        <w:spacing w:after="80" w:before="0" w:line="276"/>
      </w:pPr>
      <w:r>
        <w:rPr>
          <w:rFonts w:ascii="Calibri" w:cs="Calibri" w:eastAsia="Calibri" w:hAnsi="Calibri"/>
          <w:b/>
          <w:bCs/>
          <w:i w:val="false"/>
          <w:iCs w:val="false"/>
          <w:color w:val="1A1A1A"/>
          <w:sz w:val="21"/>
          <w:szCs w:val="21"/>
        </w:rPr>
        <w:t xml:space="preserve">How it ended. </w:t>
      </w:r>
      <w:r>
        <w:rPr>
          <w:rFonts w:ascii="Calibri" w:cs="Calibri" w:eastAsia="Calibri" w:hAnsi="Calibri"/>
          <w:b w:val="false"/>
          <w:bCs w:val="false"/>
          <w:i w:val="false"/>
          <w:iCs w:val="false"/>
          <w:color w:val="1A1A1A"/>
          <w:sz w:val="21"/>
          <w:szCs w:val="21"/>
        </w:rPr>
        <w:t xml:space="preserve">One sentence. What the result was, and what you took from it.</w:t>
      </w:r>
    </w:p>
    <w:p>
      <w:pPr>
        <w:pStyle w:val="Heading2"/>
        <w:pBdr>
          <w:bottom w:val="single" w:color="CDD8E3" w:sz="6" w:space="6"/>
        </w:pBdr>
        <w:spacing w:after="100" w:before="320"/>
      </w:pPr>
      <w:r>
        <w:rPr>
          <w:rFonts w:ascii="Calibri" w:cs="Calibri" w:eastAsia="Calibri" w:hAnsi="Calibri"/>
          <w:b/>
          <w:bCs/>
          <w:color w:val="002C51"/>
          <w:sz w:val="26"/>
          <w:szCs w:val="26"/>
        </w:rPr>
        <w:t xml:space="preserve">Afterwards</w:t>
      </w:r>
    </w:p>
    <w:p>
      <w:pPr>
        <w:pStyle w:val="ListParagraph"/>
        <w:numPr>
          <w:ilvl w:val="0"/>
          <w:numId w:val="2"/>
        </w:numPr>
        <w:spacing w:after="60" w:before="0" w:line="276"/>
      </w:pPr>
      <w:r>
        <w:rPr>
          <w:rFonts w:ascii="Calibri" w:cs="Calibri" w:eastAsia="Calibri" w:hAnsi="Calibri"/>
          <w:color w:val="1A1A1A"/>
          <w:sz w:val="21"/>
          <w:szCs w:val="21"/>
        </w:rPr>
        <w:t xml:space="preserve">Ask when you will hear, and whether it is alright to ring if you have not.</w:t>
      </w:r>
    </w:p>
    <w:p>
      <w:pPr>
        <w:pStyle w:val="ListParagraph"/>
        <w:numPr>
          <w:ilvl w:val="0"/>
          <w:numId w:val="2"/>
        </w:numPr>
        <w:spacing w:after="60" w:before="0" w:line="276"/>
      </w:pPr>
      <w:r>
        <w:rPr>
          <w:rFonts w:ascii="Calibri" w:cs="Calibri" w:eastAsia="Calibri" w:hAnsi="Calibri"/>
          <w:color w:val="1A1A1A"/>
          <w:sz w:val="21"/>
          <w:szCs w:val="21"/>
        </w:rPr>
        <w:t xml:space="preserve">If they offered you the job on the spot, get the basics in writing or by text before you leave: start date, start time, where, hourly or day rate, PAYE or CIS, who to ask for.</w:t>
      </w:r>
    </w:p>
    <w:p>
      <w:pPr>
        <w:pStyle w:val="ListParagraph"/>
        <w:numPr>
          <w:ilvl w:val="0"/>
          <w:numId w:val="2"/>
        </w:numPr>
        <w:spacing w:after="60" w:before="0" w:line="276"/>
      </w:pPr>
      <w:r>
        <w:rPr>
          <w:rFonts w:ascii="Calibri" w:cs="Calibri" w:eastAsia="Calibri" w:hAnsi="Calibri"/>
          <w:color w:val="1A1A1A"/>
          <w:sz w:val="21"/>
          <w:szCs w:val="21"/>
        </w:rPr>
        <w:t xml:space="preserve">If you do not hear, ring once, politely. In the trades, chasing is normal and often gets you the job — the person meant to call you has been on site all week.</w:t>
      </w:r>
    </w:p>
    <w:p>
      <w:pPr>
        <w:pStyle w:val="ListParagraph"/>
        <w:numPr>
          <w:ilvl w:val="0"/>
          <w:numId w:val="2"/>
        </w:numPr>
        <w:spacing w:after="60" w:before="0" w:line="276"/>
      </w:pPr>
      <w:r>
        <w:rPr>
          <w:rFonts w:ascii="Calibri" w:cs="Calibri" w:eastAsia="Calibri" w:hAnsi="Calibri"/>
          <w:color w:val="1A1A1A"/>
          <w:sz w:val="21"/>
          <w:szCs w:val="21"/>
        </w:rPr>
        <w:t xml:space="preserve">If you did not get it, ask what would have made the difference. Most will tell you, and it is usually something you can fix in a fortnight.</w:t>
      </w:r>
    </w:p>
    <w:p>
      <w:pPr>
        <w:spacing w:after="0" w:before="240" w:line="276"/>
      </w:pPr>
      <w:r>
        <w:rPr>
          <w:rFonts w:ascii="Calibri" w:cs="Calibri" w:eastAsia="Calibri" w:hAnsi="Calibri"/>
          <w:b w:val="false"/>
          <w:bCs w:val="false"/>
          <w:i/>
          <w:iCs/>
          <w:color w:val="5A6B7B"/>
          <w:sz w:val="19"/>
          <w:szCs w:val="19"/>
        </w:rPr>
        <w:t xml:space="preserve">Last reviewed September 2026. Cornerstone Vocational Training runs hands-on trade courses in Birkenhead — roofing, solar PV, joinery, kitchen fitting, plastering and tiling — for school leavers, 16 to 18 learners and adults changing career. If the honest answer to one of these questions is "I have not got that ticket yet", come and talk to us about getting it.</w:t>
      </w:r>
    </w:p>
    <w:sectPr>
      <w:footerReference w:type="default" r:id="rId7"/>
      <w:pgSz w:w="11906" w:h="16838" w:orient="portrait"/>
      <w:pgMar w:top="1100" w:right="1273" w:bottom="900" w:left="127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DD8E3" w:sz="6" w:space="6"/>
      </w:pBdr>
      <w:spacing w:before="120"/>
    </w:pPr>
    <w:r>
      <w:rPr>
        <w:rFonts w:ascii="Calibri" w:cs="Calibri" w:eastAsia="Calibri" w:hAnsi="Calibri"/>
        <w:color w:val="5A6B7B"/>
        <w:sz w:val="15"/>
        <w:szCs w:val="15"/>
      </w:rPr>
      <w:t xml:space="preserve">Cornerstone Vocational Training  ·  70 Price Street, Birkenhead, Wirral CH41 3QZ  ·  0151 666 2180</w:t>
    </w:r>
    <w:r>
      <w:rPr>
        <w:rFonts w:ascii="Calibri" w:cs="Calibri" w:eastAsia="Calibri" w:hAnsi="Calibri"/>
        <w:color w:val="5A6B7B"/>
        <w:sz w:val="15"/>
        <w:szCs w:val="15"/>
      </w:rPr>
      <w:br/>
      <w:t xml:space="preserve">info@cornerstone-training.co.uk  ·  cornerstone-training.co.uk  ·  Construction Interview Questions</w:t>
    </w:r>
    <w:r>
      <w:rPr>
        <w:rFonts w:ascii="Calibri" w:cs="Calibri" w:eastAsia="Calibri" w:hAnsi="Calibri"/>
        <w:i/>
        <w:iCs/>
        <w:color w:val="5A6B7B"/>
        <w:sz w:val="15"/>
        <w:szCs w:val="15"/>
      </w:rPr>
      <w:br/>
      <w:t xml:space="preserve">Every effort has been made to make sure this information was correct at the time of production, September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rPr>
        <w:color w:val="981F88"/>
      </w:rPr>
    </w:lvl>
    <w:lvl w:ilvl="1" w15:tentative="1">
      <w:start w:val="1"/>
      <w:numFmt w:val="bullet"/>
      <w:lvlText w:val="–"/>
      <w:lvlJc w:val="left"/>
      <w:pPr>
        <w:ind w:left="680" w:hanging="200"/>
      </w:pPr>
      <w:rPr>
        <w:color w:val="5A6B7B"/>
      </w:rPr>
    </w:lvl>
  </w:abstractNum>
  <w:abstractNum w:abstractNumId="3" w15:restartNumberingAfterBreak="0">
    <w:multiLevelType w:val="hybridMultilevel"/>
    <w:lvl w:ilvl="0" w15:tentative="1">
      <w:start w:val="1"/>
      <w:numFmt w:val="decimal"/>
      <w:lvlText w:val="%1."/>
      <w:lvlJc w:val="left"/>
      <w:pPr>
        <w:ind w:left="380" w:hanging="380"/>
      </w:pPr>
      <w:rPr>
        <w:b/>
        <w:bCs/>
        <w:color w:val="981F8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Interview Questions</dc:title>
  <dc:creator>Cornerstone Vocational Training</dc:creator>
  <dc:description>Interview questions for construction and trade jobs, with what the interviewer is really asking — Cornerstone Vocational Training</dc:description>
  <cp:lastModifiedBy>Un-named</cp:lastModifiedBy>
  <cp:revision>1</cp:revision>
  <dcterms:created xsi:type="dcterms:W3CDTF">2026-09-11T12:35:08.073Z</dcterms:created>
  <dcterms:modified xsi:type="dcterms:W3CDTF">2026-09-11T12:35:08.073Z</dcterms:modified>
</cp:coreProperties>
</file>

<file path=docProps/custom.xml><?xml version="1.0" encoding="utf-8"?>
<Properties xmlns="http://schemas.openxmlformats.org/officeDocument/2006/custom-properties" xmlns:vt="http://schemas.openxmlformats.org/officeDocument/2006/docPropsVTypes"/>
</file>