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rPr>
          <w:b/>
          <w:bCs/>
          <w:color w:val="1F3A5F"/>
          <w:sz w:val="56"/>
          <w:szCs w:val="56"/>
        </w:rPr>
        <w:t xml:space="preserve">CV TEMPLATE</w:t>
      </w:r>
    </w:p>
    <w:p>
      <w:pPr>
        <w:spacing w:after="320"/>
        <w:jc w:val="center"/>
      </w:pPr>
      <w:r>
        <w:rPr>
          <w:i/>
          <w:iCs/>
          <w:color w:val="555555"/>
          <w:sz w:val="26"/>
          <w:szCs w:val="26"/>
        </w:rPr>
        <w:t xml:space="preserve">with built-in guidance for every section</w:t>
      </w:r>
    </w:p>
    <w:p>
      <w:pPr>
        <w:spacing w:after="140" w:line="300"/>
      </w:pPr>
      <w:r>
        <w:t xml:space="preserve">This template is designed to help you build a strong, professional CV — even if you've never written one before, or if it's been a long time since you last did. Each section comes with two things:</w:t>
      </w:r>
    </w:p>
    <w:p>
      <w:pPr>
        <w:pStyle w:val="ListParagraph"/>
        <w:numPr>
          <w:ilvl w:val="0"/>
          <w:numId w:val="2"/>
        </w:numPr>
        <w:spacing w:after="80" w:line="280"/>
      </w:pPr>
      <w:r>
        <w:t xml:space="preserve">GUIDANCE notes (yellow boxes) explaining what to include and why.</w:t>
      </w:r>
    </w:p>
    <w:p>
      <w:pPr>
        <w:pStyle w:val="ListParagraph"/>
        <w:numPr>
          <w:ilvl w:val="0"/>
          <w:numId w:val="2"/>
        </w:numPr>
        <w:spacing w:after="80" w:line="280"/>
      </w:pPr>
      <w:r>
        <w:t xml:space="preserve">EXAMPLES (blue boxes) showing what good looks like.</w:t>
      </w:r>
    </w:p>
    <w:p>
      <w:pPr>
        <w:spacing w:after="140" w:line="300"/>
      </w:pPr>
      <w:r>
        <w:t xml:space="preserve">Read the guidance, look at the example, then write your own version in the YOUR VERSION box. Once you've finished, delete all the guidance, example and prompt boxes — your final CV should contain only your own information.</w:t>
      </w:r>
    </w:p>
    <w:p>
      <w:r>
        <w:t xml:space="preserve"/>
      </w:r>
    </w:p>
    <w:p>
      <w:pPr>
        <w:spacing w:after="140" w:line="300"/>
      </w:pPr>
      <w:r>
        <w:rPr>
          <w:b/>
          <w:bCs/>
          <w:color w:val="1F3A5F"/>
          <w:sz w:val="26"/>
          <w:szCs w:val="26"/>
        </w:rPr>
        <w:t xml:space="preserve">HOW TO USE THIS TEMPLATE</w:t>
      </w:r>
    </w:p>
    <w:p>
      <w:pPr>
        <w:pStyle w:val="ListParagraph"/>
        <w:numPr>
          <w:ilvl w:val="0"/>
          <w:numId w:val="2"/>
        </w:numPr>
        <w:spacing w:after="80" w:line="280"/>
      </w:pPr>
      <w:r>
        <w:t xml:space="preserve">Save a copy of this file with your own name (e.g. "Jane Smith CV master.docx").</w:t>
      </w:r>
    </w:p>
    <w:p>
      <w:pPr>
        <w:pStyle w:val="ListParagraph"/>
        <w:numPr>
          <w:ilvl w:val="0"/>
          <w:numId w:val="2"/>
        </w:numPr>
        <w:spacing w:after="80" w:line="280"/>
      </w:pPr>
      <w:r>
        <w:t xml:space="preserve">Work through each section in order. Don't try to perfect each section as you go — rough first, polish later.</w:t>
      </w:r>
    </w:p>
    <w:p>
      <w:pPr>
        <w:pStyle w:val="ListParagraph"/>
        <w:numPr>
          <w:ilvl w:val="0"/>
          <w:numId w:val="2"/>
        </w:numPr>
        <w:spacing w:after="80" w:line="280"/>
      </w:pPr>
      <w:r>
        <w:t xml:space="preserve">Keep this as your master CV. When you apply for jobs, save a new copy and tailor it to that specific job advert.</w:t>
      </w:r>
    </w:p>
    <w:p>
      <w:pPr>
        <w:pStyle w:val="ListParagraph"/>
        <w:numPr>
          <w:ilvl w:val="0"/>
          <w:numId w:val="2"/>
        </w:numPr>
        <w:spacing w:after="80" w:line="280"/>
      </w:pPr>
      <w:r>
        <w:t xml:space="preserve">Aim for two pages of A4 maximum. One page is fine if you're early in your career.</w:t>
      </w:r>
    </w:p>
    <w:p>
      <w:pPr>
        <w:pStyle w:val="ListParagraph"/>
        <w:numPr>
          <w:ilvl w:val="0"/>
          <w:numId w:val="2"/>
        </w:numPr>
        <w:spacing w:after="80" w:line="280"/>
      </w:pPr>
      <w:r>
        <w:t xml:space="preserve">Save your final version as both .docx and .pdf — most employers accept either, but some application systems prefer .docx.</w:t>
      </w:r>
    </w:p>
    <w:p>
      <w:r>
        <w:t xml:space="preserve"/>
      </w:r>
    </w:p>
    <w:p>
      <w:pPr>
        <w:spacing w:after="140" w:line="300"/>
      </w:pPr>
      <w:r>
        <w:rPr>
          <w:b/>
          <w:bCs/>
          <w:color w:val="1F3A5F"/>
          <w:sz w:val="26"/>
          <w:szCs w:val="26"/>
        </w:rPr>
        <w:t xml:space="preserve">BEFORE YOU START — A WARM-UP EXERCISE</w:t>
      </w:r>
    </w:p>
    <w:p>
      <w:pPr>
        <w:spacing w:after="140" w:line="300"/>
      </w:pPr>
      <w:r>
        <w:t xml:space="preserve">Before filling in the CV, spend 15 minutes listing every paid job, voluntary role, work experience placement, course, qualification, and significant life achievement you can think of. Don't filter — write it all down. You'll pick the best material from this list as you go through the template. Most people undercount themselves badly when they sit down to write a CV cold.</w:t>
      </w:r>
    </w:p>
    <w:p>
      <w:pPr>
        <w:pBdr>
          <w:bottom w:val="single" w:color="1F3A5F" w:sz="12" w:space="8"/>
        </w:pBdr>
        <w:spacing w:after="240" w:before="240"/>
      </w:pPr>
      <w:r>
        <w:t xml:space="preserve"/>
      </w:r>
    </w:p>
    <w:p>
      <w:pPr>
        <w:pStyle w:val="Heading1"/>
        <w:spacing w:after="200" w:before="360"/>
      </w:pPr>
      <w:r>
        <w:t xml:space="preserve">1. Contact details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8860B" w:sz="6"/>
              <w:left w:val="single" w:color="B8860B" w:sz="6"/>
              <w:bottom w:val="single" w:color="B8860B" w:sz="6"/>
              <w:right w:val="single" w:color="B8860B" w:sz="6"/>
            </w:tcBorders>
            <w:shd w:fill="FFF8DC" w:color="auto" w:val="clear"/>
            <w:tcMar>
              <w:top w:type="dxa" w:w="160"/>
              <w:left w:type="dxa" w:w="200"/>
              <w:bottom w:type="dxa" w:w="160"/>
              <w:right w:type="dxa" w:w="200"/>
            </w:tcMar>
          </w:tcPr>
          <w:p>
            <w:pPr>
              <w:spacing w:after="100"/>
            </w:pPr>
            <w:r>
              <w:rPr>
                <w:b/>
                <w:bCs/>
                <w:color w:val="B8860B"/>
                <w:sz w:val="22"/>
                <w:szCs w:val="22"/>
              </w:rPr>
              <w:t xml:space="preserve">GUIDANCE</w:t>
            </w:r>
          </w:p>
          <w:p>
            <w:pPr>
              <w:spacing w:after="80" w:line="280"/>
            </w:pPr>
            <w:r>
              <w:t xml:space="preserve">Put your full name in larger text at the top — this is your CV's title, not the word "CV".</w:t>
            </w:r>
          </w:p>
          <w:p>
            <w:pPr>
              <w:spacing w:after="80" w:line="280"/>
            </w:pPr>
            <w:r>
              <w:t xml:space="preserve">Underneath, list: phone number, email address, town or city (not full address — postcode area is enough for privacy), and optionally a LinkedIn URL.</w:t>
            </w:r>
          </w:p>
          <w:p>
            <w:pPr>
              <w:spacing w:after="80" w:line="280"/>
            </w:pPr>
            <w:r>
              <w:t xml:space="preserve">Use a professional email address. If yours is something like partyanimal99@hotmail.com, set up a free new one with your name.</w:t>
            </w:r>
          </w:p>
          <w:p>
            <w:pPr>
              <w:spacing w:after="80" w:line="280"/>
            </w:pPr>
            <w:r>
              <w:t xml:space="preserve">No photo, no date of birth, no marital status, no national insurance number. UK employers don't expect any of these and including them can lead to bias or fraud risk.</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79" w:sz="6"/>
              <w:left w:val="single" w:color="1F4E79" w:sz="6"/>
              <w:bottom w:val="single" w:color="1F4E79" w:sz="6"/>
              <w:right w:val="single" w:color="1F4E79" w:sz="6"/>
            </w:tcBorders>
            <w:shd w:fill="E6F0F8" w:color="auto" w:val="clear"/>
            <w:tcMar>
              <w:top w:type="dxa" w:w="160"/>
              <w:left w:type="dxa" w:w="200"/>
              <w:bottom w:type="dxa" w:w="160"/>
              <w:right w:type="dxa" w:w="200"/>
            </w:tcMar>
          </w:tcPr>
          <w:p>
            <w:pPr>
              <w:spacing w:after="100"/>
            </w:pPr>
            <w:r>
              <w:rPr>
                <w:b/>
                <w:bCs/>
                <w:color w:val="1F4E79"/>
                <w:sz w:val="22"/>
                <w:szCs w:val="22"/>
              </w:rPr>
              <w:t xml:space="preserve">EXAMPLE</w:t>
            </w:r>
          </w:p>
          <w:p>
            <w:pPr>
              <w:spacing w:after="60"/>
            </w:pPr>
            <w:r>
              <w:rPr>
                <w:b/>
                <w:bCs/>
                <w:sz w:val="36"/>
                <w:szCs w:val="36"/>
              </w:rPr>
              <w:t xml:space="preserve">Jane Smith</w:t>
            </w:r>
          </w:p>
          <w:p>
            <w:pPr>
              <w:spacing w:after="80" w:line="280"/>
            </w:pPr>
            <w:r>
              <w:t xml:space="preserve">Liverpool, L1 area  •  07123 456789  •  jane.smith.cv@gmail.com</w:t>
            </w:r>
          </w:p>
          <w:p>
            <w:pPr>
              <w:spacing w:after="80" w:line="280"/>
            </w:pPr>
            <w:r>
              <w:t xml:space="preserve">linkedin.com/in/janesmithliverpool</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80"/>
            </w:pPr>
            <w:r>
              <w:rPr>
                <w:b/>
                <w:bCs/>
                <w:color w:val="555555"/>
                <w:sz w:val="20"/>
                <w:szCs w:val="20"/>
              </w:rPr>
              <w:t xml:space="preserve">YOUR VERSION</w:t>
            </w:r>
          </w:p>
          <w:p>
            <w:pPr>
              <w:spacing w:after="80"/>
            </w:pPr>
            <w:r>
              <w:rPr>
                <w:i/>
                <w:iCs/>
                <w:color w:val="888888"/>
              </w:rPr>
              <w:t xml:space="preserve">[Write yours here, then delete this prompt]</w:t>
            </w:r>
          </w:p>
          <w:p>
            <w:r>
              <w:t xml:space="preserve"/>
            </w:r>
          </w:p>
          <w:p>
            <w:r>
              <w:t xml:space="preserve"/>
            </w:r>
          </w:p>
          <w:p>
            <w:r>
              <w:t xml:space="preserve"/>
            </w:r>
          </w:p>
        </w:tc>
      </w:tr>
    </w:tbl>
    <w:p>
      <w:pPr>
        <w:pBdr>
          <w:bottom w:val="single" w:color="BBBBBB" w:sz="6" w:space="4"/>
        </w:pBdr>
        <w:spacing w:after="200" w:before="200"/>
      </w:pPr>
      <w:r>
        <w:t xml:space="preserve"/>
      </w:r>
    </w:p>
    <w:p>
      <w:pPr>
        <w:pStyle w:val="Heading1"/>
        <w:spacing w:after="200" w:before="360"/>
      </w:pPr>
      <w:r>
        <w:t xml:space="preserve">2. Professional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8860B" w:sz="6"/>
              <w:left w:val="single" w:color="B8860B" w:sz="6"/>
              <w:bottom w:val="single" w:color="B8860B" w:sz="6"/>
              <w:right w:val="single" w:color="B8860B" w:sz="6"/>
            </w:tcBorders>
            <w:shd w:fill="FFF8DC" w:color="auto" w:val="clear"/>
            <w:tcMar>
              <w:top w:type="dxa" w:w="160"/>
              <w:left w:type="dxa" w:w="200"/>
              <w:bottom w:type="dxa" w:w="160"/>
              <w:right w:type="dxa" w:w="200"/>
            </w:tcMar>
          </w:tcPr>
          <w:p>
            <w:pPr>
              <w:spacing w:after="100"/>
            </w:pPr>
            <w:r>
              <w:rPr>
                <w:b/>
                <w:bCs/>
                <w:color w:val="B8860B"/>
                <w:sz w:val="22"/>
                <w:szCs w:val="22"/>
              </w:rPr>
              <w:t xml:space="preserve">GUIDANCE</w:t>
            </w:r>
          </w:p>
          <w:p>
            <w:pPr>
              <w:spacing w:after="80" w:line="280"/>
            </w:pPr>
            <w:r>
              <w:t xml:space="preserve">A short paragraph (3–4 lines, around 50–80 words) right at the top of your CV — directly after your contact details.</w:t>
            </w:r>
          </w:p>
          <w:p>
            <w:pPr>
              <w:spacing w:after="80" w:line="280"/>
            </w:pPr>
            <w:r>
              <w:t xml:space="preserve">Think of it as your "elevator pitch" to a hiring manager who'll scan your CV for 6–8 seconds.</w:t>
            </w:r>
          </w:p>
          <w:p>
            <w:pPr>
              <w:spacing w:after="80" w:line="280"/>
            </w:pPr>
            <w:r>
              <w:t xml:space="preserve">Cover three things: who you are professionally, your most relevant strengths/experience, and what you're looking for next.</w:t>
            </w:r>
          </w:p>
          <w:p>
            <w:pPr>
              <w:spacing w:after="80" w:line="280"/>
            </w:pPr>
            <w:r>
              <w:t xml:space="preserve">Tailor this for each job you apply for. Use words from the job advert where they genuinely apply.</w:t>
            </w:r>
          </w:p>
          <w:p>
            <w:pPr>
              <w:spacing w:after="80" w:line="280"/>
            </w:pPr>
            <w:r>
              <w:t xml:space="preserve">Avoid empty buzzwords ("dynamic team player who thinks outside the box"). Be specific.</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79" w:sz="6"/>
              <w:left w:val="single" w:color="1F4E79" w:sz="6"/>
              <w:bottom w:val="single" w:color="1F4E79" w:sz="6"/>
              <w:right w:val="single" w:color="1F4E79" w:sz="6"/>
            </w:tcBorders>
            <w:shd w:fill="E6F0F8" w:color="auto" w:val="clear"/>
            <w:tcMar>
              <w:top w:type="dxa" w:w="160"/>
              <w:left w:type="dxa" w:w="200"/>
              <w:bottom w:type="dxa" w:w="160"/>
              <w:right w:type="dxa" w:w="200"/>
            </w:tcMar>
          </w:tcPr>
          <w:p>
            <w:pPr>
              <w:spacing w:after="100"/>
            </w:pPr>
            <w:r>
              <w:rPr>
                <w:b/>
                <w:bCs/>
                <w:color w:val="1F4E79"/>
                <w:sz w:val="22"/>
                <w:szCs w:val="22"/>
              </w:rPr>
              <w:t xml:space="preserve">EXAMPLE</w:t>
            </w:r>
          </w:p>
          <w:p>
            <w:pPr>
              <w:spacing w:after="80" w:line="280"/>
            </w:pPr>
            <w:r>
              <w:t xml:space="preserve">Reliable warehouse operative with 4 years' experience in fast-paced distribution centres across Merseyside, including 18 months as shift lead. Forklift licensed (counterbalance and reach), with a strong record on health and safety and zero lost-time incidents. Now looking for a stable, full-time role with progression opportunities.</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80"/>
            </w:pPr>
            <w:r>
              <w:rPr>
                <w:b/>
                <w:bCs/>
                <w:color w:val="555555"/>
                <w:sz w:val="20"/>
                <w:szCs w:val="20"/>
              </w:rPr>
              <w:t xml:space="preserve">YOUR VERSION</w:t>
            </w:r>
          </w:p>
          <w:p>
            <w:pPr>
              <w:spacing w:after="80"/>
            </w:pPr>
            <w:r>
              <w:rPr>
                <w:i/>
                <w:iCs/>
                <w:color w:val="888888"/>
              </w:rPr>
              <w:t xml:space="preserve">[Write yours here, then delete this prompt]</w:t>
            </w:r>
          </w:p>
          <w:p>
            <w:r>
              <w:t xml:space="preserve"/>
            </w:r>
          </w:p>
          <w:p>
            <w:r>
              <w:t xml:space="preserve"/>
            </w:r>
          </w:p>
          <w:p>
            <w:r>
              <w:t xml:space="preserve"/>
            </w:r>
          </w:p>
        </w:tc>
      </w:tr>
    </w:tbl>
    <w:p>
      <w:pPr>
        <w:pBdr>
          <w:bottom w:val="single" w:color="BBBBBB" w:sz="6" w:space="4"/>
        </w:pBdr>
        <w:spacing w:after="200" w:before="200"/>
      </w:pPr>
      <w:r>
        <w:t xml:space="preserve"/>
      </w:r>
    </w:p>
    <w:p>
      <w:pPr>
        <w:pStyle w:val="Heading1"/>
        <w:spacing w:after="200" w:before="360"/>
      </w:pPr>
      <w:r>
        <w:t xml:space="preserve">3. Key skills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8860B" w:sz="6"/>
              <w:left w:val="single" w:color="B8860B" w:sz="6"/>
              <w:bottom w:val="single" w:color="B8860B" w:sz="6"/>
              <w:right w:val="single" w:color="B8860B" w:sz="6"/>
            </w:tcBorders>
            <w:shd w:fill="FFF8DC" w:color="auto" w:val="clear"/>
            <w:tcMar>
              <w:top w:type="dxa" w:w="160"/>
              <w:left w:type="dxa" w:w="200"/>
              <w:bottom w:type="dxa" w:w="160"/>
              <w:right w:type="dxa" w:w="200"/>
            </w:tcMar>
          </w:tcPr>
          <w:p>
            <w:pPr>
              <w:spacing w:after="100"/>
            </w:pPr>
            <w:r>
              <w:rPr>
                <w:b/>
                <w:bCs/>
                <w:color w:val="B8860B"/>
                <w:sz w:val="22"/>
                <w:szCs w:val="22"/>
              </w:rPr>
              <w:t xml:space="preserve">GUIDANCE</w:t>
            </w:r>
          </w:p>
          <w:p>
            <w:pPr>
              <w:spacing w:after="80" w:line="280"/>
            </w:pPr>
            <w:r>
              <w:t xml:space="preserve">A short, scannable list of 6–10 skills relevant to the job you're applying for. Two columns or a single bulleted list — whichever looks cleaner.</w:t>
            </w:r>
          </w:p>
          <w:p>
            <w:pPr>
              <w:spacing w:after="80" w:line="280"/>
            </w:pPr>
            <w:r>
              <w:t xml:space="preserve">Mix HARD skills (specific tools, software, certifications, languages) with SOFT skills (communication, problem-solving, leadership) — but be concrete with soft skills.</w:t>
            </w:r>
          </w:p>
          <w:p>
            <w:pPr>
              <w:spacing w:after="80" w:line="280"/>
            </w:pPr>
            <w:r>
              <w:t xml:space="preserve">Lift keywords directly from the job advert where they genuinely apply to you. Applicant tracking software scans for these.</w:t>
            </w:r>
          </w:p>
          <w:p>
            <w:pPr>
              <w:spacing w:after="80" w:line="280"/>
            </w:pPr>
            <w:r>
              <w:t xml:space="preserve">Don't claim a skill you can't demonstrate in interview.</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79" w:sz="6"/>
              <w:left w:val="single" w:color="1F4E79" w:sz="6"/>
              <w:bottom w:val="single" w:color="1F4E79" w:sz="6"/>
              <w:right w:val="single" w:color="1F4E79" w:sz="6"/>
            </w:tcBorders>
            <w:shd w:fill="E6F0F8" w:color="auto" w:val="clear"/>
            <w:tcMar>
              <w:top w:type="dxa" w:w="160"/>
              <w:left w:type="dxa" w:w="200"/>
              <w:bottom w:type="dxa" w:w="160"/>
              <w:right w:type="dxa" w:w="200"/>
            </w:tcMar>
          </w:tcPr>
          <w:p>
            <w:pPr>
              <w:spacing w:after="100"/>
            </w:pPr>
            <w:r>
              <w:rPr>
                <w:b/>
                <w:bCs/>
                <w:color w:val="1F4E79"/>
                <w:sz w:val="22"/>
                <w:szCs w:val="22"/>
              </w:rPr>
              <w:t xml:space="preserve">EXAMPLE</w:t>
            </w:r>
          </w:p>
          <w:p>
            <w:pPr>
              <w:spacing w:after="80" w:line="280"/>
            </w:pPr>
            <w:r>
              <w:t xml:space="preserve">•  Forklift operation (counterbalance + reach, RTITB-certified, valid to 2027)</w:t>
            </w:r>
          </w:p>
          <w:p>
            <w:pPr>
              <w:spacing w:after="80" w:line="280"/>
            </w:pPr>
            <w:r>
              <w:t xml:space="preserve">•  Goods-in / goods-out processing (SAP, Manhattan WMS)</w:t>
            </w:r>
          </w:p>
          <w:p>
            <w:pPr>
              <w:spacing w:after="80" w:line="280"/>
            </w:pPr>
            <w:r>
              <w:t xml:space="preserve">•  Stock control and cycle counting</w:t>
            </w:r>
          </w:p>
          <w:p>
            <w:pPr>
              <w:spacing w:after="80" w:line="280"/>
            </w:pPr>
            <w:r>
              <w:t xml:space="preserve">•  Health and safety compliance (IOSH Working Safely)</w:t>
            </w:r>
          </w:p>
          <w:p>
            <w:pPr>
              <w:spacing w:after="80" w:line="280"/>
            </w:pPr>
            <w:r>
              <w:t xml:space="preserve">•  Team supervision (managed teams of up to 8 on night shifts)</w:t>
            </w:r>
          </w:p>
          <w:p>
            <w:pPr>
              <w:spacing w:after="80" w:line="280"/>
            </w:pPr>
            <w:r>
              <w:t xml:space="preserve">•  Reliable timekeeping — zero unauthorised absences in 3 years</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80"/>
            </w:pPr>
            <w:r>
              <w:rPr>
                <w:b/>
                <w:bCs/>
                <w:color w:val="555555"/>
                <w:sz w:val="20"/>
                <w:szCs w:val="20"/>
              </w:rPr>
              <w:t xml:space="preserve">YOUR VERSION</w:t>
            </w:r>
          </w:p>
          <w:p>
            <w:pPr>
              <w:spacing w:after="80"/>
            </w:pPr>
            <w:r>
              <w:rPr>
                <w:i/>
                <w:iCs/>
                <w:color w:val="888888"/>
              </w:rPr>
              <w:t xml:space="preserve">[Write yours here, then delete this prompt]</w:t>
            </w:r>
          </w:p>
          <w:p>
            <w:r>
              <w:t xml:space="preserve"/>
            </w:r>
          </w:p>
          <w:p>
            <w:r>
              <w:t xml:space="preserve"/>
            </w:r>
          </w:p>
          <w:p>
            <w:r>
              <w:t xml:space="preserve"/>
            </w:r>
          </w:p>
        </w:tc>
      </w:tr>
    </w:tbl>
    <w:p>
      <w:pPr>
        <w:pBdr>
          <w:bottom w:val="single" w:color="BBBBBB" w:sz="6" w:space="4"/>
        </w:pBdr>
        <w:spacing w:after="200" w:before="200"/>
      </w:pPr>
      <w:r>
        <w:t xml:space="preserve"/>
      </w:r>
    </w:p>
    <w:p>
      <w:pPr>
        <w:pStyle w:val="Heading1"/>
        <w:spacing w:after="200" w:before="360"/>
      </w:pPr>
      <w:r>
        <w:t xml:space="preserve">4. Employment history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8860B" w:sz="6"/>
              <w:left w:val="single" w:color="B8860B" w:sz="6"/>
              <w:bottom w:val="single" w:color="B8860B" w:sz="6"/>
              <w:right w:val="single" w:color="B8860B" w:sz="6"/>
            </w:tcBorders>
            <w:shd w:fill="FFF8DC" w:color="auto" w:val="clear"/>
            <w:tcMar>
              <w:top w:type="dxa" w:w="160"/>
              <w:left w:type="dxa" w:w="200"/>
              <w:bottom w:type="dxa" w:w="160"/>
              <w:right w:type="dxa" w:w="200"/>
            </w:tcMar>
          </w:tcPr>
          <w:p>
            <w:pPr>
              <w:spacing w:after="100"/>
            </w:pPr>
            <w:r>
              <w:rPr>
                <w:b/>
                <w:bCs/>
                <w:color w:val="B8860B"/>
                <w:sz w:val="22"/>
                <w:szCs w:val="22"/>
              </w:rPr>
              <w:t xml:space="preserve">GUIDANCE</w:t>
            </w:r>
          </w:p>
          <w:p>
            <w:pPr>
              <w:spacing w:after="80" w:line="280"/>
            </w:pPr>
            <w:r>
              <w:t xml:space="preserve">Most recent job first, working backwards. For each role include: job title, employer name, location, dates (month + year — e.g. "Mar 2022 – Present").</w:t>
            </w:r>
          </w:p>
          <w:p>
            <w:pPr>
              <w:spacing w:after="80" w:line="280"/>
            </w:pPr>
            <w:r>
              <w:t xml:space="preserve">Then 3–5 bullet points underneath. Lead each bullet with a strong VERB (managed, delivered, reduced, trained, introduced).</w:t>
            </w:r>
          </w:p>
          <w:p>
            <w:pPr>
              <w:spacing w:after="80" w:line="280"/>
            </w:pPr>
            <w:r>
              <w:t xml:space="preserve">Focus on ACHIEVEMENTS, not duties. "Stacked shelves" is a duty. "Reduced restocking time by 20% by reorganising the layout" is an achievement.</w:t>
            </w:r>
          </w:p>
          <w:p>
            <w:pPr>
              <w:spacing w:after="80" w:line="280"/>
            </w:pPr>
            <w:r>
              <w:t xml:space="preserve">Quantify wherever you can: numbers, percentages, time saved, money saved, team size.</w:t>
            </w:r>
          </w:p>
          <w:p>
            <w:pPr>
              <w:spacing w:after="80" w:line="280"/>
            </w:pPr>
            <w:r>
              <w:t xml:space="preserve">Older or less relevant jobs can be one line each. Anything more than 10–15 years ago: include only if relevant.</w:t>
            </w:r>
          </w:p>
          <w:p>
            <w:pPr>
              <w:spacing w:after="80" w:line="280"/>
            </w:pPr>
            <w:r>
              <w:t xml:space="preserve">Gaps: explain in one short line (caring for family, studying, recovering from illness, travelling). Don't leave gaps unexplained.</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79" w:sz="6"/>
              <w:left w:val="single" w:color="1F4E79" w:sz="6"/>
              <w:bottom w:val="single" w:color="1F4E79" w:sz="6"/>
              <w:right w:val="single" w:color="1F4E79" w:sz="6"/>
            </w:tcBorders>
            <w:shd w:fill="E6F0F8" w:color="auto" w:val="clear"/>
            <w:tcMar>
              <w:top w:type="dxa" w:w="160"/>
              <w:left w:type="dxa" w:w="200"/>
              <w:bottom w:type="dxa" w:w="160"/>
              <w:right w:type="dxa" w:w="200"/>
            </w:tcMar>
          </w:tcPr>
          <w:p>
            <w:pPr>
              <w:spacing w:after="100"/>
            </w:pPr>
            <w:r>
              <w:rPr>
                <w:b/>
                <w:bCs/>
                <w:color w:val="1F4E79"/>
                <w:sz w:val="22"/>
                <w:szCs w:val="22"/>
              </w:rPr>
              <w:t xml:space="preserve">EXAMPLE</w:t>
            </w:r>
          </w:p>
          <w:p>
            <w:pPr>
              <w:spacing w:after="60"/>
            </w:pPr>
            <w:r>
              <w:rPr>
                <w:b/>
                <w:bCs/>
              </w:rPr>
              <w:t xml:space="preserve">Shift Lead — Warehouse Operative</w:t>
            </w:r>
          </w:p>
          <w:p>
            <w:pPr>
              <w:spacing w:after="100"/>
            </w:pPr>
            <w:r>
              <w:rPr>
                <w:i/>
                <w:iCs/>
                <w:color w:val="555555"/>
              </w:rPr>
              <w:t xml:space="preserve">Northshore Logistics, Speke    |    Mar 2022 – Present</w:t>
            </w:r>
          </w:p>
          <w:p>
            <w:pPr>
              <w:spacing w:after="80" w:line="280"/>
            </w:pPr>
            <w:r>
              <w:t xml:space="preserve">•  Lead a team of 8 on the night shift, covering inbound goods and pick-pack operations for retail clients.</w:t>
            </w:r>
          </w:p>
          <w:p>
            <w:pPr>
              <w:spacing w:after="80" w:line="280"/>
            </w:pPr>
            <w:r>
              <w:t xml:space="preserve">•  Reduced pick errors by 22% in first six months by redesigning the goods-in checklist (now used across all four UK sites).</w:t>
            </w:r>
          </w:p>
          <w:p>
            <w:pPr>
              <w:spacing w:after="80" w:line="280"/>
            </w:pPr>
            <w:r>
              <w:t xml:space="preserve">•  Trained 12 new starters on safe forklift operation and warehouse procedures over 18 months.</w:t>
            </w:r>
          </w:p>
          <w:p>
            <w:pPr>
              <w:spacing w:after="80" w:line="280"/>
            </w:pPr>
            <w:r>
              <w:t xml:space="preserve">•  Maintained a personal record of zero lost-time incidents and no unauthorised absences.</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80"/>
            </w:pPr>
            <w:r>
              <w:rPr>
                <w:b/>
                <w:bCs/>
                <w:color w:val="555555"/>
                <w:sz w:val="20"/>
                <w:szCs w:val="20"/>
              </w:rPr>
              <w:t xml:space="preserve">YOUR VERSION</w:t>
            </w:r>
          </w:p>
          <w:p>
            <w:pPr>
              <w:spacing w:after="80"/>
            </w:pPr>
            <w:r>
              <w:rPr>
                <w:i/>
                <w:iCs/>
                <w:color w:val="888888"/>
              </w:rPr>
              <w:t xml:space="preserve">[Write yours here, then delete this prompt]</w:t>
            </w:r>
          </w:p>
          <w:p>
            <w:r>
              <w:t xml:space="preserve"/>
            </w:r>
          </w:p>
          <w:p>
            <w:r>
              <w:t xml:space="preserve"/>
            </w:r>
          </w:p>
          <w:p>
            <w:r>
              <w:t xml:space="preserve"/>
            </w:r>
          </w:p>
        </w:tc>
      </w:tr>
    </w:tbl>
    <w:p>
      <w:pPr>
        <w:pBdr>
          <w:bottom w:val="single" w:color="BBBBBB" w:sz="6" w:space="4"/>
        </w:pBdr>
        <w:spacing w:after="200" w:before="200"/>
      </w:pPr>
      <w:r>
        <w:t xml:space="preserve"/>
      </w:r>
    </w:p>
    <w:p>
      <w:pPr>
        <w:pStyle w:val="Heading1"/>
        <w:spacing w:after="200" w:before="360"/>
      </w:pPr>
      <w:r>
        <w:t xml:space="preserve">5. Education and qualifications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8860B" w:sz="6"/>
              <w:left w:val="single" w:color="B8860B" w:sz="6"/>
              <w:bottom w:val="single" w:color="B8860B" w:sz="6"/>
              <w:right w:val="single" w:color="B8860B" w:sz="6"/>
            </w:tcBorders>
            <w:shd w:fill="FFF8DC" w:color="auto" w:val="clear"/>
            <w:tcMar>
              <w:top w:type="dxa" w:w="160"/>
              <w:left w:type="dxa" w:w="200"/>
              <w:bottom w:type="dxa" w:w="160"/>
              <w:right w:type="dxa" w:w="200"/>
            </w:tcMar>
          </w:tcPr>
          <w:p>
            <w:pPr>
              <w:spacing w:after="100"/>
            </w:pPr>
            <w:r>
              <w:rPr>
                <w:b/>
                <w:bCs/>
                <w:color w:val="B8860B"/>
                <w:sz w:val="22"/>
                <w:szCs w:val="22"/>
              </w:rPr>
              <w:t xml:space="preserve">GUIDANCE</w:t>
            </w:r>
          </w:p>
          <w:p>
            <w:pPr>
              <w:spacing w:after="80" w:line="280"/>
            </w:pPr>
            <w:r>
              <w:t xml:space="preserve">List your highest qualification first, working back.</w:t>
            </w:r>
          </w:p>
          <w:p>
            <w:pPr>
              <w:spacing w:after="80" w:line="280"/>
            </w:pPr>
            <w:r>
              <w:t xml:space="preserve">For each: qualification name, grade (if it helps), institution, dates.</w:t>
            </w:r>
          </w:p>
          <w:p>
            <w:pPr>
              <w:spacing w:after="80" w:line="280"/>
            </w:pPr>
            <w:r>
              <w:t xml:space="preserve">Include relevant short courses, certifications, and licences here too (or in a separate "Certifications" subsection if you have many): forklift, CSCS, IOSH, first aid, food hygiene, driving licence categories, etc.</w:t>
            </w:r>
          </w:p>
          <w:p>
            <w:pPr>
              <w:spacing w:after="80" w:line="280"/>
            </w:pPr>
            <w:r>
              <w:t xml:space="preserve">If you're early in your career, this section can sit before Employment History.</w:t>
            </w:r>
          </w:p>
          <w:p>
            <w:pPr>
              <w:spacing w:after="80" w:line="280"/>
            </w:pPr>
            <w:r>
              <w:t xml:space="preserve">If your qualifications are older or less relevant than your experience, keep this section short — name, place, year is enough.</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79" w:sz="6"/>
              <w:left w:val="single" w:color="1F4E79" w:sz="6"/>
              <w:bottom w:val="single" w:color="1F4E79" w:sz="6"/>
              <w:right w:val="single" w:color="1F4E79" w:sz="6"/>
            </w:tcBorders>
            <w:shd w:fill="E6F0F8" w:color="auto" w:val="clear"/>
            <w:tcMar>
              <w:top w:type="dxa" w:w="160"/>
              <w:left w:type="dxa" w:w="200"/>
              <w:bottom w:type="dxa" w:w="160"/>
              <w:right w:type="dxa" w:w="200"/>
            </w:tcMar>
          </w:tcPr>
          <w:p>
            <w:pPr>
              <w:spacing w:after="100"/>
            </w:pPr>
            <w:r>
              <w:rPr>
                <w:b/>
                <w:bCs/>
                <w:color w:val="1F4E79"/>
                <w:sz w:val="22"/>
                <w:szCs w:val="22"/>
              </w:rPr>
              <w:t xml:space="preserve">EXAMPLE</w:t>
            </w:r>
          </w:p>
          <w:p>
            <w:pPr>
              <w:spacing w:after="80"/>
            </w:pPr>
            <w:r>
              <w:rPr>
                <w:b/>
                <w:bCs/>
              </w:rPr>
              <w:t xml:space="preserve">RTITB Forklift Truck Licence (Counterbalance + Reach)</w:t>
            </w:r>
          </w:p>
          <w:p>
            <w:pPr>
              <w:spacing w:after="80" w:line="280"/>
            </w:pPr>
            <w:r>
              <w:t xml:space="preserve">British Industrial Truck Association  |  Renewed 2024, valid to 2027</w:t>
            </w:r>
          </w:p>
          <w:p>
            <w:pPr>
              <w:spacing w:after="80" w:before="120"/>
            </w:pPr>
            <w:r>
              <w:rPr>
                <w:b/>
                <w:bCs/>
              </w:rPr>
              <w:t xml:space="preserve">IOSH Working Safely</w:t>
            </w:r>
          </w:p>
          <w:p>
            <w:pPr>
              <w:spacing w:after="80" w:line="280"/>
            </w:pPr>
            <w:r>
              <w:t xml:space="preserve">Issued 2023</w:t>
            </w:r>
          </w:p>
          <w:p>
            <w:pPr>
              <w:spacing w:after="80" w:before="120"/>
            </w:pPr>
            <w:r>
              <w:rPr>
                <w:b/>
                <w:bCs/>
              </w:rPr>
              <w:t xml:space="preserve">5 GCSEs (grades A*–C, including English and Maths)</w:t>
            </w:r>
          </w:p>
          <w:p>
            <w:pPr>
              <w:spacing w:after="80" w:line="280"/>
            </w:pPr>
            <w:r>
              <w:t xml:space="preserve">Broadgreen Comprehensive, Liverpool  |  2008–2013</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80"/>
            </w:pPr>
            <w:r>
              <w:rPr>
                <w:b/>
                <w:bCs/>
                <w:color w:val="555555"/>
                <w:sz w:val="20"/>
                <w:szCs w:val="20"/>
              </w:rPr>
              <w:t xml:space="preserve">YOUR VERSION</w:t>
            </w:r>
          </w:p>
          <w:p>
            <w:pPr>
              <w:spacing w:after="80"/>
            </w:pPr>
            <w:r>
              <w:rPr>
                <w:i/>
                <w:iCs/>
                <w:color w:val="888888"/>
              </w:rPr>
              <w:t xml:space="preserve">[Write yours here, then delete this prompt]</w:t>
            </w:r>
          </w:p>
          <w:p>
            <w:r>
              <w:t xml:space="preserve"/>
            </w:r>
          </w:p>
          <w:p>
            <w:r>
              <w:t xml:space="preserve"/>
            </w:r>
          </w:p>
          <w:p>
            <w:r>
              <w:t xml:space="preserve"/>
            </w:r>
          </w:p>
        </w:tc>
      </w:tr>
    </w:tbl>
    <w:p>
      <w:pPr>
        <w:pBdr>
          <w:bottom w:val="single" w:color="BBBBBB" w:sz="6" w:space="4"/>
        </w:pBdr>
        <w:spacing w:after="200" w:before="200"/>
      </w:pPr>
      <w:r>
        <w:t xml:space="preserve"/>
      </w:r>
    </w:p>
    <w:p>
      <w:pPr>
        <w:pStyle w:val="Heading1"/>
        <w:spacing w:after="200" w:before="360"/>
      </w:pPr>
      <w:r>
        <w:t xml:space="preserve">6. Additional information (optional)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8860B" w:sz="6"/>
              <w:left w:val="single" w:color="B8860B" w:sz="6"/>
              <w:bottom w:val="single" w:color="B8860B" w:sz="6"/>
              <w:right w:val="single" w:color="B8860B" w:sz="6"/>
            </w:tcBorders>
            <w:shd w:fill="FFF8DC" w:color="auto" w:val="clear"/>
            <w:tcMar>
              <w:top w:type="dxa" w:w="160"/>
              <w:left w:type="dxa" w:w="200"/>
              <w:bottom w:type="dxa" w:w="160"/>
              <w:right w:type="dxa" w:w="200"/>
            </w:tcMar>
          </w:tcPr>
          <w:p>
            <w:pPr>
              <w:spacing w:after="100"/>
            </w:pPr>
            <w:r>
              <w:rPr>
                <w:b/>
                <w:bCs/>
                <w:color w:val="B8860B"/>
                <w:sz w:val="22"/>
                <w:szCs w:val="22"/>
              </w:rPr>
              <w:t xml:space="preserve">GUIDANCE</w:t>
            </w:r>
          </w:p>
          <w:p>
            <w:pPr>
              <w:spacing w:after="80" w:line="280"/>
            </w:pPr>
            <w:r>
              <w:t xml:space="preserve">Use this section only if you have something genuinely worth adding — don't pad your CV.</w:t>
            </w:r>
          </w:p>
          <w:p>
            <w:pPr>
              <w:spacing w:after="80" w:line="280"/>
            </w:pPr>
            <w:r>
              <w:t xml:space="preserve">Good things to include: voluntary work, language skills (with level — "conversational French", not just "French"), relevant hobbies that demonstrate transferable skills, professional memberships.</w:t>
            </w:r>
          </w:p>
          <w:p>
            <w:pPr>
              <w:spacing w:after="80" w:line="280"/>
            </w:pPr>
            <w:r>
              <w:t xml:space="preserve">Keep it brief — one or two lines per item.</w:t>
            </w:r>
          </w:p>
          <w:p>
            <w:pPr>
              <w:spacing w:after="80" w:line="280"/>
            </w:pPr>
            <w:r>
              <w:t xml:space="preserve">Skip anything generic or risky ("socialising with friends", "keeping fit"). Anything that could lead to bias (religion, politics) should not be here.</w:t>
            </w:r>
          </w:p>
          <w:p>
            <w:pPr>
              <w:spacing w:after="80" w:line="280"/>
            </w:pPr>
            <w:r>
              <w:t xml:space="preserve">References: don't list referee details on the CV itself. Either omit this entirely or write "References available on request." Most UK employers won't ask for referees until offer stage.</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F4E79" w:sz="6"/>
              <w:left w:val="single" w:color="1F4E79" w:sz="6"/>
              <w:bottom w:val="single" w:color="1F4E79" w:sz="6"/>
              <w:right w:val="single" w:color="1F4E79" w:sz="6"/>
            </w:tcBorders>
            <w:shd w:fill="E6F0F8" w:color="auto" w:val="clear"/>
            <w:tcMar>
              <w:top w:type="dxa" w:w="160"/>
              <w:left w:type="dxa" w:w="200"/>
              <w:bottom w:type="dxa" w:w="160"/>
              <w:right w:type="dxa" w:w="200"/>
            </w:tcMar>
          </w:tcPr>
          <w:p>
            <w:pPr>
              <w:spacing w:after="100"/>
            </w:pPr>
            <w:r>
              <w:rPr>
                <w:b/>
                <w:bCs/>
                <w:color w:val="1F4E79"/>
                <w:sz w:val="22"/>
                <w:szCs w:val="22"/>
              </w:rPr>
              <w:t xml:space="preserve">EXAMPLE</w:t>
            </w:r>
          </w:p>
          <w:p>
            <w:pPr>
              <w:spacing w:after="80" w:line="280"/>
            </w:pPr>
            <w:r>
              <w:t xml:space="preserve">•  Volunteer driver, Liverpool Food Hub (2023–present) — delivering surplus food to community kitchens across L8 and L19.</w:t>
            </w:r>
          </w:p>
          <w:p>
            <w:pPr>
              <w:spacing w:after="80" w:line="280"/>
            </w:pPr>
            <w:r>
              <w:t xml:space="preserve">•  Conversational Polish — used regularly to support multilingual teams on shift.</w:t>
            </w:r>
          </w:p>
          <w:p>
            <w:pPr>
              <w:spacing w:after="80" w:line="280"/>
            </w:pPr>
            <w:r>
              <w:t xml:space="preserve">•  Full UK driving licence, clean.</w:t>
            </w:r>
          </w:p>
          <w:p>
            <w:pPr>
              <w:spacing w:after="80" w:line="280"/>
            </w:pPr>
            <w:r>
              <w:t xml:space="preserve">•  References available on request.</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CCCC" w:sz="4"/>
              <w:left w:val="single" w:color="CCCCCC" w:sz="4"/>
              <w:bottom w:val="single" w:color="CCCCCC" w:sz="4"/>
              <w:right w:val="single" w:color="CCCCCC" w:sz="4"/>
            </w:tcBorders>
            <w:shd w:fill="FAFAFA" w:color="auto" w:val="clear"/>
            <w:tcMar>
              <w:top w:type="dxa" w:w="200"/>
              <w:left w:type="dxa" w:w="200"/>
              <w:bottom w:type="dxa" w:w="200"/>
              <w:right w:type="dxa" w:w="200"/>
            </w:tcMar>
          </w:tcPr>
          <w:p>
            <w:pPr>
              <w:spacing w:after="80"/>
            </w:pPr>
            <w:r>
              <w:rPr>
                <w:b/>
                <w:bCs/>
                <w:color w:val="555555"/>
                <w:sz w:val="20"/>
                <w:szCs w:val="20"/>
              </w:rPr>
              <w:t xml:space="preserve">YOUR VERSION</w:t>
            </w:r>
          </w:p>
          <w:p>
            <w:pPr>
              <w:spacing w:after="80"/>
            </w:pPr>
            <w:r>
              <w:rPr>
                <w:i/>
                <w:iCs/>
                <w:color w:val="888888"/>
              </w:rPr>
              <w:t xml:space="preserve">[Write yours here, then delete this prompt]</w:t>
            </w:r>
          </w:p>
          <w:p>
            <w:r>
              <w:t xml:space="preserve"/>
            </w:r>
          </w:p>
          <w:p>
            <w:r>
              <w:t xml:space="preserve"/>
            </w:r>
          </w:p>
          <w:p>
            <w:r>
              <w:t xml:space="preserve"/>
            </w:r>
          </w:p>
        </w:tc>
      </w:tr>
    </w:tbl>
    <w:p>
      <w:pPr>
        <w:pBdr>
          <w:bottom w:val="single" w:color="1F3A5F" w:sz="12" w:space="8"/>
        </w:pBdr>
        <w:spacing w:after="240" w:before="240"/>
      </w:pPr>
      <w:r>
        <w:t xml:space="preserve"/>
      </w:r>
    </w:p>
    <w:p>
      <w:pPr>
        <w:pStyle w:val="Heading1"/>
        <w:spacing w:after="200" w:before="360"/>
      </w:pPr>
      <w:r>
        <w:t xml:space="preserve">Final checklist before you send</w:t>
      </w:r>
    </w:p>
    <w:p>
      <w:pPr>
        <w:pStyle w:val="Heading2"/>
        <w:spacing w:after="120" w:before="240"/>
      </w:pPr>
      <w:r>
        <w:t xml:space="preserve">Content</w:t>
      </w:r>
    </w:p>
    <w:p>
      <w:pPr>
        <w:pStyle w:val="ListParagraph"/>
        <w:numPr>
          <w:ilvl w:val="0"/>
          <w:numId w:val="2"/>
        </w:numPr>
        <w:spacing w:after="80" w:line="280"/>
      </w:pPr>
      <w:r>
        <w:t xml:space="preserve">Tailored: this version of your CV matches the job advert you're applying for. Keywords from the advert appear naturally throughout.</w:t>
      </w:r>
    </w:p>
    <w:p>
      <w:pPr>
        <w:pStyle w:val="ListParagraph"/>
        <w:numPr>
          <w:ilvl w:val="0"/>
          <w:numId w:val="2"/>
        </w:numPr>
        <w:spacing w:after="80" w:line="280"/>
      </w:pPr>
      <w:r>
        <w:t xml:space="preserve">Professional summary at the top reflects this specific role, not a generic statement.</w:t>
      </w:r>
    </w:p>
    <w:p>
      <w:pPr>
        <w:pStyle w:val="ListParagraph"/>
        <w:numPr>
          <w:ilvl w:val="0"/>
          <w:numId w:val="2"/>
        </w:numPr>
        <w:spacing w:after="80" w:line="280"/>
      </w:pPr>
      <w:r>
        <w:t xml:space="preserve">Achievements are quantified where possible (numbers, percentages, dates).</w:t>
      </w:r>
    </w:p>
    <w:p>
      <w:pPr>
        <w:pStyle w:val="ListParagraph"/>
        <w:numPr>
          <w:ilvl w:val="0"/>
          <w:numId w:val="2"/>
        </w:numPr>
        <w:spacing w:after="80" w:line="280"/>
      </w:pPr>
      <w:r>
        <w:t xml:space="preserve">The bullet points on relevant past jobs emphasise the work that matches this role.</w:t>
      </w:r>
    </w:p>
    <w:p>
      <w:pPr>
        <w:pStyle w:val="Heading2"/>
        <w:spacing w:after="120" w:before="240"/>
      </w:pPr>
      <w:r>
        <w:t xml:space="preserve">The basics</w:t>
      </w:r>
    </w:p>
    <w:p>
      <w:pPr>
        <w:pStyle w:val="ListParagraph"/>
        <w:numPr>
          <w:ilvl w:val="0"/>
          <w:numId w:val="2"/>
        </w:numPr>
        <w:spacing w:after="80" w:line="280"/>
      </w:pPr>
      <w:r>
        <w:t xml:space="preserve">No typos, spelling errors, or grammar mistakes (read it aloud — get someone else to check).</w:t>
      </w:r>
    </w:p>
    <w:p>
      <w:pPr>
        <w:pStyle w:val="ListParagraph"/>
        <w:numPr>
          <w:ilvl w:val="0"/>
          <w:numId w:val="2"/>
        </w:numPr>
        <w:spacing w:after="80" w:line="280"/>
      </w:pPr>
      <w:r>
        <w:t xml:space="preserve">Email address is professional.</w:t>
      </w:r>
    </w:p>
    <w:p>
      <w:pPr>
        <w:pStyle w:val="ListParagraph"/>
        <w:numPr>
          <w:ilvl w:val="0"/>
          <w:numId w:val="2"/>
        </w:numPr>
        <w:spacing w:after="80" w:line="280"/>
      </w:pPr>
      <w:r>
        <w:t xml:space="preserve">Contact details are correct (call your own number to check it).</w:t>
      </w:r>
    </w:p>
    <w:p>
      <w:pPr>
        <w:pStyle w:val="ListParagraph"/>
        <w:numPr>
          <w:ilvl w:val="0"/>
          <w:numId w:val="2"/>
        </w:numPr>
        <w:spacing w:after="80" w:line="280"/>
      </w:pPr>
      <w:r>
        <w:t xml:space="preserve">File name is professional, e.g. "Jane Smith CV.docx" — not "CV final FINAL v3.docx".</w:t>
      </w:r>
    </w:p>
    <w:p>
      <w:pPr>
        <w:pStyle w:val="ListParagraph"/>
        <w:numPr>
          <w:ilvl w:val="0"/>
          <w:numId w:val="2"/>
        </w:numPr>
        <w:spacing w:after="80" w:line="280"/>
      </w:pPr>
      <w:r>
        <w:t xml:space="preserve">Saved as both .docx and .pdf, ready to send in either format.</w:t>
      </w:r>
    </w:p>
    <w:p>
      <w:pPr>
        <w:pStyle w:val="ListParagraph"/>
        <w:numPr>
          <w:ilvl w:val="0"/>
          <w:numId w:val="2"/>
        </w:numPr>
        <w:spacing w:after="80" w:line="280"/>
      </w:pPr>
      <w:r>
        <w:t xml:space="preserve">Two pages of A4 maximum (one page if early in your career).</w:t>
      </w:r>
    </w:p>
    <w:p>
      <w:pPr>
        <w:pBdr>
          <w:bottom w:val="single" w:color="BBBBBB" w:sz="6" w:space="4"/>
        </w:pBdr>
        <w:spacing w:after="200" w:before="200"/>
      </w:pPr>
      <w:r>
        <w:t xml:space="preserve"/>
      </w:r>
    </w:p>
    <w:p>
      <w:pPr>
        <w:spacing w:after="140" w:line="300"/>
      </w:pPr>
      <w:r>
        <w:rPr>
          <w:b/>
          <w:bCs/>
          <w:color w:val="1F3A5F"/>
          <w:sz w:val="28"/>
          <w:szCs w:val="28"/>
        </w:rPr>
        <w:t xml:space="preserve">Need help?</w:t>
      </w:r>
    </w:p>
    <w:p>
      <w:pPr>
        <w:spacing w:after="140" w:line="300"/>
      </w:pPr>
      <w:r>
        <w:t xml:space="preserve">If you're working with us on one of our employability courses, your tutor can review your CV and give you detailed feedback. Outside of that, free CV support is also available locally through:</w:t>
      </w:r>
    </w:p>
    <w:p>
      <w:pPr>
        <w:pStyle w:val="ListParagraph"/>
        <w:numPr>
          <w:ilvl w:val="0"/>
          <w:numId w:val="2"/>
        </w:numPr>
        <w:spacing w:after="80" w:line="280"/>
      </w:pPr>
      <w:r>
        <w:t xml:space="preserve">Your Jobcentre Plus work coach</w:t>
      </w:r>
    </w:p>
    <w:p>
      <w:pPr>
        <w:pStyle w:val="ListParagraph"/>
        <w:numPr>
          <w:ilvl w:val="0"/>
          <w:numId w:val="2"/>
        </w:numPr>
        <w:spacing w:after="80" w:line="280"/>
      </w:pPr>
      <w:r>
        <w:t xml:space="preserve">Career Connect (Liverpool City Region) — careerconnect.org.uk</w:t>
      </w:r>
    </w:p>
    <w:p>
      <w:pPr>
        <w:pStyle w:val="ListParagraph"/>
        <w:numPr>
          <w:ilvl w:val="0"/>
          <w:numId w:val="2"/>
        </w:numPr>
        <w:spacing w:after="80" w:line="280"/>
      </w:pPr>
      <w:r>
        <w:t xml:space="preserve">Ways to Work programme</w:t>
      </w:r>
    </w:p>
    <w:p>
      <w:pPr>
        <w:pStyle w:val="ListParagraph"/>
        <w:numPr>
          <w:ilvl w:val="0"/>
          <w:numId w:val="2"/>
        </w:numPr>
        <w:spacing w:after="80" w:line="280"/>
      </w:pPr>
      <w:r>
        <w:t xml:space="preserve">Your local library — many run free CV clinics</w:t>
      </w:r>
    </w:p>
    <w:p>
      <w:pPr>
        <w:pStyle w:val="ListParagraph"/>
        <w:numPr>
          <w:ilvl w:val="0"/>
          <w:numId w:val="2"/>
        </w:numPr>
        <w:spacing w:after="80" w:line="280"/>
      </w:pPr>
      <w:r>
        <w:t xml:space="preserve">National Careers Service — nationalcareers.service.gov.uk</w:t>
      </w:r>
    </w:p>
    <w:p>
      <w:r>
        <w:t xml:space="preserve"/>
      </w:r>
    </w:p>
    <w:p>
      <w:pPr>
        <w:spacing w:after="140" w:line="300"/>
      </w:pPr>
      <w:r>
        <w:rPr>
          <w:i/>
          <w:iCs/>
          <w:color w:val="555555"/>
        </w:rPr>
        <w:t xml:space="preserve">Good luck with your application.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1F3A5F"/>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1F3A5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 — Cornerstone Vocational Training</dc:title>
  <dc:creator>Cornerstone Vocational Training</dc:creator>
  <cp:lastModifiedBy>Un-named</cp:lastModifiedBy>
  <cp:revision>1</cp:revision>
  <dcterms:created xsi:type="dcterms:W3CDTF">2026-05-13T13:32:12.253Z</dcterms:created>
  <dcterms:modified xsi:type="dcterms:W3CDTF">2026-05-13T13:32:12.253Z</dcterms:modified>
</cp:coreProperties>
</file>

<file path=docProps/custom.xml><?xml version="1.0" encoding="utf-8"?>
<Properties xmlns="http://schemas.openxmlformats.org/officeDocument/2006/custom-properties" xmlns:vt="http://schemas.openxmlformats.org/officeDocument/2006/docPropsVTypes"/>
</file>